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607" w:rsidRPr="00B51607" w:rsidRDefault="00B51607" w:rsidP="00B51607">
      <w:pPr>
        <w:pStyle w:val="a7"/>
        <w:spacing w:line="360" w:lineRule="auto"/>
        <w:jc w:val="center"/>
        <w:rPr>
          <w:b/>
        </w:rPr>
      </w:pPr>
      <w:bookmarkStart w:id="0" w:name="_GoBack"/>
      <w:bookmarkEnd w:id="0"/>
      <w:r w:rsidRPr="00B51607">
        <w:rPr>
          <w:rFonts w:ascii="Calibri" w:hAnsi="Calibri" w:cs="Calibri"/>
          <w:b/>
        </w:rPr>
        <w:t>МИНИСТЕРСТВО ФИНАНСОВ РОССИЙСКОЙ ФЕДЕРАЦИИ</w:t>
      </w:r>
    </w:p>
    <w:p w:rsidR="00B51607" w:rsidRPr="00B51607" w:rsidRDefault="00B51607" w:rsidP="00B51607">
      <w:pPr>
        <w:pStyle w:val="a7"/>
        <w:spacing w:line="360" w:lineRule="auto"/>
        <w:jc w:val="center"/>
        <w:rPr>
          <w:b/>
        </w:rPr>
      </w:pPr>
      <w:r w:rsidRPr="00B51607">
        <w:rPr>
          <w:rFonts w:ascii="Calibri" w:hAnsi="Calibri" w:cs="Calibri"/>
          <w:b/>
        </w:rPr>
        <w:t>ФЕДЕРАЛЬНАЯ НАЛОГОВАЯ СЛУЖБА</w:t>
      </w:r>
    </w:p>
    <w:p w:rsidR="00B51607" w:rsidRDefault="00A12246" w:rsidP="00D1474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hyperlink r:id="rId5" w:history="1">
        <w:r w:rsidR="00D1474A" w:rsidRPr="00A12246">
          <w:rPr>
            <w:rStyle w:val="a8"/>
            <w:rFonts w:ascii="Calibri" w:hAnsi="Calibri" w:cs="Calibri"/>
            <w:b/>
            <w:bCs/>
          </w:rPr>
          <w:t>Приказ Федеральной налоговой службы от 11.08.2026 г. № ЕД-1-2/567@</w:t>
        </w:r>
      </w:hyperlink>
    </w:p>
    <w:p w:rsidR="00D1474A" w:rsidRDefault="00D1474A" w:rsidP="00D1474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51607" w:rsidRPr="00D1474A" w:rsidRDefault="00D1474A" w:rsidP="00D1474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Calibri" w:hAnsi="Calibri" w:cs="Calibri"/>
          <w:b/>
        </w:rPr>
      </w:pPr>
      <w:r w:rsidRPr="00D1474A">
        <w:rPr>
          <w:rFonts w:ascii="Calibri" w:hAnsi="Calibri" w:cs="Calibri"/>
          <w:b/>
        </w:rPr>
        <w:t xml:space="preserve">Об утверждении порядка рассмотрения материалов налоговой проверки, акта об обнаружении фактов, свидетельствующих о предусмотренных Налоговым кодексом Российской Федерации налоговых правонарушениях (за исключением налоговых правонарушений, </w:t>
      </w:r>
      <w:proofErr w:type="gramStart"/>
      <w:r w:rsidRPr="00D1474A">
        <w:rPr>
          <w:rFonts w:ascii="Calibri" w:hAnsi="Calibri" w:cs="Calibri"/>
          <w:b/>
        </w:rPr>
        <w:t>дела</w:t>
      </w:r>
      <w:proofErr w:type="gramEnd"/>
      <w:r w:rsidRPr="00D1474A">
        <w:rPr>
          <w:rFonts w:ascii="Calibri" w:hAnsi="Calibri" w:cs="Calibri"/>
          <w:b/>
        </w:rPr>
        <w:t xml:space="preserve"> о выявлении которых рассматриваются в порядке, установленном статьей 101 Налогового кодекса Российской Федерации), с использованием видео-конференц-связи" (документ не вступил в силу)</w:t>
      </w:r>
    </w:p>
    <w:p w:rsidR="00D1474A" w:rsidRDefault="00D1474A" w:rsidP="00B5160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6583E" w:rsidRPr="00F6583E" w:rsidRDefault="00F6583E" w:rsidP="00F6583E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b/>
          <w:i/>
        </w:rPr>
      </w:pPr>
      <w:r w:rsidRPr="00F6583E">
        <w:rPr>
          <w:rFonts w:ascii="Calibri" w:hAnsi="Calibri" w:cs="Calibri"/>
          <w:b/>
          <w:i/>
        </w:rPr>
        <w:t>Заре</w:t>
      </w:r>
      <w:r>
        <w:rPr>
          <w:rFonts w:ascii="Calibri" w:hAnsi="Calibri" w:cs="Calibri"/>
          <w:b/>
          <w:i/>
        </w:rPr>
        <w:t>гистрировано в Минюсте России 31.08.2026 N 88064</w:t>
      </w:r>
    </w:p>
    <w:p w:rsidR="00D1474A" w:rsidRPr="00D1474A" w:rsidRDefault="00D1474A" w:rsidP="00D1474A">
      <w:pPr>
        <w:spacing w:before="240" w:after="1" w:line="220" w:lineRule="atLeast"/>
        <w:ind w:firstLine="567"/>
        <w:jc w:val="both"/>
        <w:rPr>
          <w:rFonts w:ascii="Calibri" w:hAnsi="Calibri" w:cs="Calibri"/>
        </w:rPr>
      </w:pPr>
      <w:proofErr w:type="gramStart"/>
      <w:r w:rsidRPr="00D1474A">
        <w:rPr>
          <w:rFonts w:ascii="Calibri" w:hAnsi="Calibri" w:cs="Calibri"/>
        </w:rPr>
        <w:t>В соответствии с абзацем седьмым пункта 2 статьи 101, абзацем одиннадцатым пункта 7 статьи 101</w:t>
      </w:r>
      <w:r w:rsidRPr="00D1474A">
        <w:rPr>
          <w:rFonts w:ascii="Calibri" w:hAnsi="Calibri" w:cs="Calibri"/>
          <w:vertAlign w:val="superscript"/>
        </w:rPr>
        <w:t>4</w:t>
      </w:r>
      <w:r w:rsidRPr="00D1474A">
        <w:rPr>
          <w:rFonts w:ascii="Calibri" w:hAnsi="Calibri" w:cs="Calibri"/>
        </w:rPr>
        <w:t> части первой </w:t>
      </w:r>
      <w:hyperlink r:id="rId6" w:history="1">
        <w:r w:rsidRPr="00D1474A">
          <w:rPr>
            <w:rStyle w:val="a8"/>
            <w:rFonts w:ascii="Calibri" w:hAnsi="Calibri" w:cs="Calibri"/>
          </w:rPr>
          <w:t>Налогового кодекса</w:t>
        </w:r>
      </w:hyperlink>
      <w:r w:rsidRPr="00D1474A">
        <w:rPr>
          <w:rFonts w:ascii="Calibri" w:hAnsi="Calibri" w:cs="Calibri"/>
        </w:rPr>
        <w:t> Российской Федерации, абзацем первым пункта 1 Положения о Федеральной налоговой службе, утвержденного </w:t>
      </w:r>
      <w:hyperlink r:id="rId7" w:history="1">
        <w:r w:rsidRPr="00D1474A">
          <w:rPr>
            <w:rStyle w:val="a8"/>
            <w:rFonts w:ascii="Calibri" w:hAnsi="Calibri" w:cs="Calibri"/>
          </w:rPr>
          <w:t>постановлением</w:t>
        </w:r>
      </w:hyperlink>
      <w:r w:rsidRPr="00D1474A">
        <w:rPr>
          <w:rFonts w:ascii="Calibri" w:hAnsi="Calibri" w:cs="Calibri"/>
        </w:rPr>
        <w:t> Правительства Российской Федерации от 30.09.2004 № 506, в целях реализации положений главы 14 "Налоговый контроль" части первой </w:t>
      </w:r>
      <w:hyperlink r:id="rId8" w:history="1">
        <w:r w:rsidRPr="00D1474A">
          <w:rPr>
            <w:rStyle w:val="a8"/>
            <w:rFonts w:ascii="Calibri" w:hAnsi="Calibri" w:cs="Calibri"/>
          </w:rPr>
          <w:t>Налогового кодекса</w:t>
        </w:r>
      </w:hyperlink>
      <w:r w:rsidRPr="00D1474A">
        <w:rPr>
          <w:rFonts w:ascii="Calibri" w:hAnsi="Calibri" w:cs="Calibri"/>
        </w:rPr>
        <w:t> Российской Федерации, а также в связи с принятием </w:t>
      </w:r>
      <w:hyperlink r:id="rId9" w:history="1">
        <w:r w:rsidRPr="00D1474A">
          <w:rPr>
            <w:rStyle w:val="a8"/>
            <w:rFonts w:ascii="Calibri" w:hAnsi="Calibri" w:cs="Calibri"/>
          </w:rPr>
          <w:t>Федерального закона</w:t>
        </w:r>
        <w:proofErr w:type="gramEnd"/>
      </w:hyperlink>
      <w:r w:rsidRPr="00D1474A">
        <w:rPr>
          <w:rFonts w:ascii="Calibri" w:hAnsi="Calibri" w:cs="Calibri"/>
        </w:rPr>
        <w:t> от 28.11.2025 № 425-ФЗ "О внесении изменений в части первую и вторую </w:t>
      </w:r>
      <w:hyperlink r:id="rId10" w:history="1">
        <w:r w:rsidRPr="00D1474A">
          <w:rPr>
            <w:rStyle w:val="a8"/>
            <w:rFonts w:ascii="Calibri" w:hAnsi="Calibri" w:cs="Calibri"/>
          </w:rPr>
          <w:t>Налогового кодекса</w:t>
        </w:r>
      </w:hyperlink>
      <w:r w:rsidRPr="00D1474A">
        <w:rPr>
          <w:rFonts w:ascii="Calibri" w:hAnsi="Calibri" w:cs="Calibri"/>
        </w:rPr>
        <w:t xml:space="preserve"> Российской Федерации, отдельные законодательные акты Российской Федерации и признании </w:t>
      </w:r>
      <w:proofErr w:type="gramStart"/>
      <w:r w:rsidRPr="00D1474A">
        <w:rPr>
          <w:rFonts w:ascii="Calibri" w:hAnsi="Calibri" w:cs="Calibri"/>
        </w:rPr>
        <w:t>утратившими</w:t>
      </w:r>
      <w:proofErr w:type="gramEnd"/>
      <w:r w:rsidRPr="00D1474A">
        <w:rPr>
          <w:rFonts w:ascii="Calibri" w:hAnsi="Calibri" w:cs="Calibri"/>
        </w:rPr>
        <w:t xml:space="preserve"> силу законодательных актов (отдельных положений законодательных актов) Российской Федерации" приказываю:</w:t>
      </w:r>
    </w:p>
    <w:p w:rsidR="00D1474A" w:rsidRPr="00D1474A" w:rsidRDefault="00D1474A" w:rsidP="00D1474A">
      <w:pPr>
        <w:spacing w:before="240" w:after="1" w:line="220" w:lineRule="atLeast"/>
        <w:ind w:firstLine="567"/>
        <w:jc w:val="both"/>
        <w:rPr>
          <w:rFonts w:ascii="Calibri" w:hAnsi="Calibri" w:cs="Calibri"/>
        </w:rPr>
      </w:pPr>
      <w:r w:rsidRPr="00D1474A">
        <w:rPr>
          <w:rFonts w:ascii="Calibri" w:hAnsi="Calibri" w:cs="Calibri"/>
        </w:rPr>
        <w:t>1. Утвердить Порядок рассмотрения материалов налоговой проверки, акта об обнаружении фактов, свидетельствующих о предусмотренных </w:t>
      </w:r>
      <w:hyperlink r:id="rId11" w:history="1">
        <w:r w:rsidRPr="00D1474A">
          <w:rPr>
            <w:rStyle w:val="a8"/>
            <w:rFonts w:ascii="Calibri" w:hAnsi="Calibri" w:cs="Calibri"/>
          </w:rPr>
          <w:t>Налоговым кодексом</w:t>
        </w:r>
      </w:hyperlink>
      <w:r w:rsidRPr="00D1474A">
        <w:rPr>
          <w:rFonts w:ascii="Calibri" w:hAnsi="Calibri" w:cs="Calibri"/>
        </w:rPr>
        <w:t xml:space="preserve"> Российской Федерации налоговых правонарушениях (за исключением налоговых правонарушений, </w:t>
      </w:r>
      <w:proofErr w:type="gramStart"/>
      <w:r w:rsidRPr="00D1474A">
        <w:rPr>
          <w:rFonts w:ascii="Calibri" w:hAnsi="Calibri" w:cs="Calibri"/>
        </w:rPr>
        <w:t>дела</w:t>
      </w:r>
      <w:proofErr w:type="gramEnd"/>
      <w:r w:rsidRPr="00D1474A">
        <w:rPr>
          <w:rFonts w:ascii="Calibri" w:hAnsi="Calibri" w:cs="Calibri"/>
        </w:rPr>
        <w:t xml:space="preserve"> о выявлении которых рассматриваются в порядке, установленном </w:t>
      </w:r>
      <w:hyperlink r:id="rId12" w:anchor="block_101" w:history="1">
        <w:r w:rsidRPr="00D1474A">
          <w:rPr>
            <w:rStyle w:val="a8"/>
            <w:rFonts w:ascii="Calibri" w:hAnsi="Calibri" w:cs="Calibri"/>
          </w:rPr>
          <w:t>статьей 101</w:t>
        </w:r>
      </w:hyperlink>
      <w:r w:rsidRPr="00D1474A">
        <w:rPr>
          <w:rFonts w:ascii="Calibri" w:hAnsi="Calibri" w:cs="Calibri"/>
        </w:rPr>
        <w:t> Налогового кодекса Российской Федерации), с использованием видео-конференц-связи согласно </w:t>
      </w:r>
      <w:hyperlink r:id="rId13" w:anchor="1000" w:history="1">
        <w:r w:rsidRPr="00D1474A">
          <w:rPr>
            <w:rStyle w:val="a8"/>
            <w:rFonts w:ascii="Calibri" w:hAnsi="Calibri" w:cs="Calibri"/>
          </w:rPr>
          <w:t>приложению</w:t>
        </w:r>
      </w:hyperlink>
      <w:r w:rsidRPr="00D1474A">
        <w:rPr>
          <w:rFonts w:ascii="Calibri" w:hAnsi="Calibri" w:cs="Calibri"/>
        </w:rPr>
        <w:t> к настоящему приказу.</w:t>
      </w:r>
    </w:p>
    <w:p w:rsidR="00D1474A" w:rsidRPr="00D1474A" w:rsidRDefault="00D1474A" w:rsidP="00D1474A">
      <w:pPr>
        <w:spacing w:before="240" w:after="1" w:line="220" w:lineRule="atLeast"/>
        <w:ind w:firstLine="567"/>
        <w:jc w:val="both"/>
        <w:rPr>
          <w:rFonts w:ascii="Calibri" w:hAnsi="Calibri" w:cs="Calibri"/>
        </w:rPr>
      </w:pPr>
      <w:r w:rsidRPr="00D1474A">
        <w:rPr>
          <w:rFonts w:ascii="Calibri" w:hAnsi="Calibri" w:cs="Calibri"/>
        </w:rPr>
        <w:t>2. Установить, что настоящий приказ вступает в силу по истечении одного месяца со дня его официального опубликования, но не ранее 1 сентября 2026 года.</w:t>
      </w:r>
    </w:p>
    <w:p w:rsidR="00D1474A" w:rsidRPr="00D1474A" w:rsidRDefault="00D1474A" w:rsidP="00D1474A">
      <w:pPr>
        <w:spacing w:before="240" w:after="1" w:line="220" w:lineRule="atLeast"/>
        <w:ind w:firstLine="567"/>
        <w:jc w:val="both"/>
        <w:rPr>
          <w:rFonts w:ascii="Calibri" w:hAnsi="Calibri" w:cs="Calibri"/>
        </w:rPr>
      </w:pPr>
      <w:r w:rsidRPr="00D1474A">
        <w:rPr>
          <w:rFonts w:ascii="Calibri" w:hAnsi="Calibri" w:cs="Calibri"/>
        </w:rPr>
        <w:t xml:space="preserve">3. </w:t>
      </w:r>
      <w:proofErr w:type="gramStart"/>
      <w:r w:rsidRPr="00D1474A">
        <w:rPr>
          <w:rFonts w:ascii="Calibri" w:hAnsi="Calibri" w:cs="Calibri"/>
        </w:rPr>
        <w:t>Контроль за</w:t>
      </w:r>
      <w:proofErr w:type="gramEnd"/>
      <w:r w:rsidRPr="00D1474A">
        <w:rPr>
          <w:rFonts w:ascii="Calibri" w:hAnsi="Calibri" w:cs="Calibri"/>
        </w:rPr>
        <w:t xml:space="preserve"> исполнением настоящего приказа возложить на заместителя руководителя Федеральной налоговой службы, координирующего вопросы контроля за соблюдением законодательства о налогах и сборах, за правильностью исчисления, полнотой и своевременностью уплаты (перечисления) в бюджетную систему Российской Федерации налогов, сборов и страховых взносов.</w:t>
      </w:r>
    </w:p>
    <w:p w:rsidR="00B51607" w:rsidRDefault="00B51607">
      <w:pPr>
        <w:spacing w:after="1" w:line="220" w:lineRule="atLeast"/>
        <w:jc w:val="both"/>
      </w:pPr>
    </w:p>
    <w:p w:rsidR="00B51607" w:rsidRDefault="00B51607">
      <w:pPr>
        <w:spacing w:after="1" w:line="220" w:lineRule="atLeast"/>
        <w:jc w:val="right"/>
      </w:pPr>
      <w:r>
        <w:rPr>
          <w:rFonts w:ascii="Calibri" w:hAnsi="Calibri" w:cs="Calibri"/>
        </w:rPr>
        <w:t>Руководитель</w:t>
      </w:r>
    </w:p>
    <w:p w:rsidR="00B51607" w:rsidRDefault="00B51607">
      <w:pPr>
        <w:spacing w:after="1" w:line="220" w:lineRule="atLeast"/>
        <w:jc w:val="right"/>
      </w:pPr>
      <w:r>
        <w:rPr>
          <w:rFonts w:ascii="Calibri" w:hAnsi="Calibri" w:cs="Calibri"/>
        </w:rPr>
        <w:t>Федеральной налоговой службы</w:t>
      </w:r>
    </w:p>
    <w:p w:rsidR="00B51607" w:rsidRDefault="00B51607">
      <w:pPr>
        <w:spacing w:after="1" w:line="220" w:lineRule="atLeast"/>
        <w:jc w:val="right"/>
      </w:pPr>
      <w:r>
        <w:rPr>
          <w:rFonts w:ascii="Calibri" w:hAnsi="Calibri" w:cs="Calibri"/>
        </w:rPr>
        <w:t>Д.В.ЕГОРОВ</w:t>
      </w:r>
    </w:p>
    <w:p w:rsidR="00B51607" w:rsidRDefault="00B51607">
      <w:pPr>
        <w:spacing w:after="1" w:line="220" w:lineRule="atLeast"/>
        <w:jc w:val="both"/>
      </w:pPr>
    </w:p>
    <w:p w:rsidR="00B51607" w:rsidRDefault="00B51607">
      <w:pPr>
        <w:spacing w:after="1" w:line="220" w:lineRule="atLeast"/>
        <w:jc w:val="both"/>
      </w:pPr>
    </w:p>
    <w:p w:rsidR="00B51607" w:rsidRDefault="00B51607">
      <w:pPr>
        <w:spacing w:after="1" w:line="220" w:lineRule="atLeast"/>
        <w:jc w:val="both"/>
      </w:pPr>
    </w:p>
    <w:p w:rsidR="00B51607" w:rsidRDefault="00B51607">
      <w:pPr>
        <w:spacing w:after="1" w:line="220" w:lineRule="atLeast"/>
        <w:jc w:val="both"/>
      </w:pPr>
    </w:p>
    <w:p w:rsidR="00B51607" w:rsidRDefault="00B51607">
      <w:pPr>
        <w:spacing w:after="1" w:line="220" w:lineRule="atLeast"/>
        <w:jc w:val="both"/>
      </w:pPr>
    </w:p>
    <w:p w:rsidR="00B51607" w:rsidRDefault="00B51607">
      <w:pPr>
        <w:spacing w:after="1" w:line="220" w:lineRule="atLeast"/>
        <w:jc w:val="right"/>
        <w:outlineLvl w:val="0"/>
      </w:pPr>
      <w:r>
        <w:rPr>
          <w:rFonts w:ascii="Calibri" w:hAnsi="Calibri" w:cs="Calibri"/>
        </w:rPr>
        <w:t>Приложение N 1</w:t>
      </w:r>
    </w:p>
    <w:p w:rsidR="00B51607" w:rsidRDefault="00B51607">
      <w:pPr>
        <w:spacing w:after="1" w:line="220" w:lineRule="atLeast"/>
        <w:jc w:val="right"/>
      </w:pPr>
      <w:r>
        <w:rPr>
          <w:rFonts w:ascii="Calibri" w:hAnsi="Calibri" w:cs="Calibri"/>
        </w:rPr>
        <w:t>к приказу ФНС России</w:t>
      </w:r>
    </w:p>
    <w:p w:rsidR="00B51607" w:rsidRDefault="00F6583E">
      <w:pPr>
        <w:spacing w:after="1" w:line="220" w:lineRule="atLeast"/>
        <w:jc w:val="right"/>
      </w:pPr>
      <w:r>
        <w:rPr>
          <w:rFonts w:ascii="Calibri" w:hAnsi="Calibri" w:cs="Calibri"/>
        </w:rPr>
        <w:t>от 11.08.2026 N ЕД-1-2/567</w:t>
      </w:r>
      <w:r w:rsidR="00B51607">
        <w:rPr>
          <w:rFonts w:ascii="Calibri" w:hAnsi="Calibri" w:cs="Calibri"/>
        </w:rPr>
        <w:t>@</w:t>
      </w:r>
    </w:p>
    <w:p w:rsidR="00B51607" w:rsidRDefault="00B51607">
      <w:pPr>
        <w:spacing w:after="1" w:line="220" w:lineRule="atLeast"/>
        <w:jc w:val="both"/>
      </w:pPr>
    </w:p>
    <w:p w:rsidR="00F6583E" w:rsidRPr="00F6583E" w:rsidRDefault="00F6583E" w:rsidP="00F6583E">
      <w:pPr>
        <w:spacing w:after="1" w:line="220" w:lineRule="atLeast"/>
        <w:jc w:val="center"/>
        <w:outlineLvl w:val="1"/>
        <w:rPr>
          <w:rFonts w:ascii="Calibri" w:hAnsi="Calibri" w:cs="Calibri"/>
          <w:b/>
          <w:bCs/>
        </w:rPr>
      </w:pPr>
      <w:bookmarkStart w:id="1" w:name="P34"/>
      <w:bookmarkEnd w:id="1"/>
      <w:r w:rsidRPr="00F6583E">
        <w:rPr>
          <w:rFonts w:ascii="Calibri" w:hAnsi="Calibri" w:cs="Calibri"/>
          <w:b/>
          <w:bCs/>
        </w:rPr>
        <w:t>Порядок рассмотрения материалов налоговой проверки, акта об обнаружении фактов, свидетельствующих о предусмотренных </w:t>
      </w:r>
      <w:hyperlink r:id="rId14" w:history="1">
        <w:r w:rsidRPr="00F6583E">
          <w:rPr>
            <w:rStyle w:val="a8"/>
            <w:rFonts w:ascii="Calibri" w:hAnsi="Calibri" w:cs="Calibri"/>
            <w:b/>
            <w:bCs/>
          </w:rPr>
          <w:t>Налоговым кодексом</w:t>
        </w:r>
      </w:hyperlink>
      <w:r w:rsidRPr="00F6583E">
        <w:rPr>
          <w:rFonts w:ascii="Calibri" w:hAnsi="Calibri" w:cs="Calibri"/>
          <w:b/>
          <w:bCs/>
        </w:rPr>
        <w:t xml:space="preserve"> Российской Федерации налоговых правонарушениях (за исключением налоговых правонарушений, </w:t>
      </w:r>
      <w:proofErr w:type="gramStart"/>
      <w:r w:rsidRPr="00F6583E">
        <w:rPr>
          <w:rFonts w:ascii="Calibri" w:hAnsi="Calibri" w:cs="Calibri"/>
          <w:b/>
          <w:bCs/>
        </w:rPr>
        <w:t>дела</w:t>
      </w:r>
      <w:proofErr w:type="gramEnd"/>
      <w:r w:rsidRPr="00F6583E">
        <w:rPr>
          <w:rFonts w:ascii="Calibri" w:hAnsi="Calibri" w:cs="Calibri"/>
          <w:b/>
          <w:bCs/>
        </w:rPr>
        <w:t xml:space="preserve"> о выявлении </w:t>
      </w:r>
      <w:r w:rsidRPr="00F6583E">
        <w:rPr>
          <w:rFonts w:ascii="Calibri" w:hAnsi="Calibri" w:cs="Calibri"/>
          <w:b/>
          <w:bCs/>
        </w:rPr>
        <w:lastRenderedPageBreak/>
        <w:t>которых рассматриваются в порядке, установленном </w:t>
      </w:r>
      <w:hyperlink r:id="rId15" w:anchor="block_101" w:history="1">
        <w:r w:rsidRPr="00F6583E">
          <w:rPr>
            <w:rStyle w:val="a8"/>
            <w:rFonts w:ascii="Calibri" w:hAnsi="Calibri" w:cs="Calibri"/>
            <w:b/>
            <w:bCs/>
          </w:rPr>
          <w:t>статьей 101</w:t>
        </w:r>
      </w:hyperlink>
      <w:r w:rsidRPr="00F6583E">
        <w:rPr>
          <w:rFonts w:ascii="Calibri" w:hAnsi="Calibri" w:cs="Calibri"/>
          <w:b/>
          <w:bCs/>
        </w:rPr>
        <w:t> Налогового кодекса Российской Федерации), с использованием видео-конференц-связи</w:t>
      </w:r>
    </w:p>
    <w:p w:rsidR="00F6583E" w:rsidRDefault="00F6583E">
      <w:pPr>
        <w:spacing w:after="1" w:line="220" w:lineRule="atLeast"/>
        <w:jc w:val="center"/>
        <w:outlineLvl w:val="1"/>
        <w:rPr>
          <w:rFonts w:ascii="Calibri" w:hAnsi="Calibri" w:cs="Calibri"/>
          <w:b/>
        </w:rPr>
      </w:pPr>
    </w:p>
    <w:p w:rsidR="00F6583E" w:rsidRPr="00F6583E" w:rsidRDefault="00F6583E" w:rsidP="00F6583E">
      <w:pPr>
        <w:spacing w:before="240" w:after="1" w:line="220" w:lineRule="atLeast"/>
        <w:ind w:firstLine="567"/>
        <w:jc w:val="both"/>
        <w:outlineLvl w:val="1"/>
        <w:rPr>
          <w:rFonts w:ascii="Calibri" w:hAnsi="Calibri" w:cs="Calibri"/>
        </w:rPr>
      </w:pPr>
      <w:bookmarkStart w:id="2" w:name="1"/>
      <w:r w:rsidRPr="00F6583E">
        <w:rPr>
          <w:rFonts w:ascii="Calibri" w:hAnsi="Calibri" w:cs="Calibri"/>
        </w:rPr>
        <w:t>1. Настоящий порядок определяет правила рассмотрения материалов налоговой проверки (акта налоговой проверки, других материалов налоговой проверки и дополнительных мероприятий налогового контроля, а также представленных проверяемым лицом (его представителем) письменных возражений), акта об обнаружении фактов, свидетельствующих о предусмотренных </w:t>
      </w:r>
      <w:bookmarkEnd w:id="2"/>
      <w:r w:rsidRPr="00F6583E">
        <w:rPr>
          <w:rFonts w:ascii="Calibri" w:hAnsi="Calibri" w:cs="Calibri"/>
        </w:rPr>
        <w:fldChar w:fldCharType="begin"/>
      </w:r>
      <w:r w:rsidRPr="00F6583E">
        <w:rPr>
          <w:rFonts w:ascii="Calibri" w:hAnsi="Calibri" w:cs="Calibri"/>
        </w:rPr>
        <w:instrText xml:space="preserve"> HYPERLINK "http://base.garant.ru/10900200/" </w:instrText>
      </w:r>
      <w:r w:rsidRPr="00F6583E">
        <w:rPr>
          <w:rFonts w:ascii="Calibri" w:hAnsi="Calibri" w:cs="Calibri"/>
        </w:rPr>
        <w:fldChar w:fldCharType="separate"/>
      </w:r>
      <w:r w:rsidRPr="00F6583E">
        <w:rPr>
          <w:rStyle w:val="a8"/>
          <w:rFonts w:ascii="Calibri" w:hAnsi="Calibri" w:cs="Calibri"/>
        </w:rPr>
        <w:t>Налоговым кодексом</w:t>
      </w:r>
      <w:r w:rsidRPr="00F6583E">
        <w:rPr>
          <w:rFonts w:ascii="Calibri" w:hAnsi="Calibri" w:cs="Calibri"/>
        </w:rPr>
        <w:fldChar w:fldCharType="end"/>
      </w:r>
      <w:r w:rsidRPr="00F6583E">
        <w:rPr>
          <w:rFonts w:ascii="Calibri" w:hAnsi="Calibri" w:cs="Calibri"/>
        </w:rPr>
        <w:t xml:space="preserve"> Российской Федерации налоговых правонарушениях (за исключением налоговых правонарушений, </w:t>
      </w:r>
      <w:proofErr w:type="gramStart"/>
      <w:r w:rsidRPr="00F6583E">
        <w:rPr>
          <w:rFonts w:ascii="Calibri" w:hAnsi="Calibri" w:cs="Calibri"/>
        </w:rPr>
        <w:t>дела</w:t>
      </w:r>
      <w:proofErr w:type="gramEnd"/>
      <w:r w:rsidRPr="00F6583E">
        <w:rPr>
          <w:rFonts w:ascii="Calibri" w:hAnsi="Calibri" w:cs="Calibri"/>
        </w:rPr>
        <w:t xml:space="preserve"> о выявлении которых рассматриваются в порядке, установленном </w:t>
      </w:r>
      <w:hyperlink r:id="rId16" w:anchor="block_101" w:history="1">
        <w:r w:rsidRPr="00F6583E">
          <w:rPr>
            <w:rStyle w:val="a8"/>
            <w:rFonts w:ascii="Calibri" w:hAnsi="Calibri" w:cs="Calibri"/>
          </w:rPr>
          <w:t>статьей 101</w:t>
        </w:r>
      </w:hyperlink>
      <w:r w:rsidRPr="00F6583E">
        <w:rPr>
          <w:rFonts w:ascii="Calibri" w:hAnsi="Calibri" w:cs="Calibri"/>
        </w:rPr>
        <w:t> Налогового кодекса Российской Федерации), с использованием видео-конференц-связи (далее соответственно - материалы налоговой проверки, акт, ВКС).</w:t>
      </w:r>
    </w:p>
    <w:p w:rsidR="00F6583E" w:rsidRPr="00F6583E" w:rsidRDefault="00F6583E" w:rsidP="00F6583E">
      <w:pPr>
        <w:spacing w:before="240" w:after="1" w:line="220" w:lineRule="atLeast"/>
        <w:ind w:firstLine="567"/>
        <w:jc w:val="both"/>
        <w:outlineLvl w:val="1"/>
        <w:rPr>
          <w:rFonts w:ascii="Calibri" w:hAnsi="Calibri" w:cs="Calibri"/>
        </w:rPr>
      </w:pPr>
      <w:r w:rsidRPr="00F6583E">
        <w:rPr>
          <w:rFonts w:ascii="Calibri" w:hAnsi="Calibri" w:cs="Calibri"/>
        </w:rPr>
        <w:t>2. Материалы налоговой проверки, акт рассматриваются налоговым органом с использованием ВКС через налоговый орган по месту нахождения (по месту жительства) лица, в отношении которого проводилась налоговая проверка или составлен акт (далее - лицо), при наличии технической возможности для рассмотрения материалов налоговой проверки, акта с использованием ВКС у таких налоговых органов.</w:t>
      </w:r>
    </w:p>
    <w:p w:rsidR="00F6583E" w:rsidRPr="00F6583E" w:rsidRDefault="00F6583E" w:rsidP="00F6583E">
      <w:pPr>
        <w:spacing w:before="240" w:after="1" w:line="220" w:lineRule="atLeast"/>
        <w:ind w:firstLine="567"/>
        <w:jc w:val="both"/>
        <w:outlineLvl w:val="1"/>
        <w:rPr>
          <w:rFonts w:ascii="Calibri" w:hAnsi="Calibri" w:cs="Calibri"/>
        </w:rPr>
      </w:pPr>
      <w:r w:rsidRPr="00F6583E">
        <w:rPr>
          <w:rFonts w:ascii="Calibri" w:hAnsi="Calibri" w:cs="Calibri"/>
        </w:rPr>
        <w:t>Перечень налоговых органов, у которых имеется техническая возможность для рассмотрения материалов налоговой проверки, акта с использованием ВКС, публикуется на официальном сайте ФНС России в информационно-телекоммуникационной сети "Интернет".</w:t>
      </w:r>
    </w:p>
    <w:p w:rsidR="00F6583E" w:rsidRPr="00F6583E" w:rsidRDefault="00F6583E" w:rsidP="00F6583E">
      <w:pPr>
        <w:spacing w:before="240" w:after="1" w:line="220" w:lineRule="atLeast"/>
        <w:ind w:firstLine="567"/>
        <w:jc w:val="both"/>
        <w:outlineLvl w:val="1"/>
        <w:rPr>
          <w:rFonts w:ascii="Calibri" w:hAnsi="Calibri" w:cs="Calibri"/>
        </w:rPr>
      </w:pPr>
      <w:r w:rsidRPr="00F6583E">
        <w:rPr>
          <w:rFonts w:ascii="Calibri" w:hAnsi="Calibri" w:cs="Calibri"/>
        </w:rPr>
        <w:t>3. Материалы налоговой проверки, акт рассматриваются с использованием ВКС, если не содержат сведения, составляющие государственную тайну.</w:t>
      </w:r>
    </w:p>
    <w:p w:rsidR="00F6583E" w:rsidRPr="00F6583E" w:rsidRDefault="00F6583E" w:rsidP="00F6583E">
      <w:pPr>
        <w:spacing w:before="240" w:after="1" w:line="220" w:lineRule="atLeast"/>
        <w:ind w:firstLine="567"/>
        <w:jc w:val="both"/>
        <w:outlineLvl w:val="1"/>
        <w:rPr>
          <w:rFonts w:ascii="Calibri" w:hAnsi="Calibri" w:cs="Calibri"/>
        </w:rPr>
      </w:pPr>
      <w:r w:rsidRPr="00F6583E">
        <w:rPr>
          <w:rFonts w:ascii="Calibri" w:hAnsi="Calibri" w:cs="Calibri"/>
        </w:rPr>
        <w:t>4. Налоговый орган, рассматривающий материалы налоговой проверки, акт, информирует лицо (его представителя) о возможности рассмотрения материалов налоговой проверки, акта с использованием ВКС не позднее, чем за три рабочих дня до даты планируемого рассмотрения материалов налоговой проверки, акта.</w:t>
      </w:r>
    </w:p>
    <w:p w:rsidR="00F6583E" w:rsidRPr="00F6583E" w:rsidRDefault="00F6583E" w:rsidP="00F6583E">
      <w:pPr>
        <w:spacing w:before="240" w:after="1" w:line="220" w:lineRule="atLeast"/>
        <w:ind w:firstLine="567"/>
        <w:jc w:val="both"/>
        <w:outlineLvl w:val="1"/>
        <w:rPr>
          <w:rFonts w:ascii="Calibri" w:hAnsi="Calibri" w:cs="Calibri"/>
        </w:rPr>
      </w:pPr>
      <w:proofErr w:type="gramStart"/>
      <w:r w:rsidRPr="00F6583E">
        <w:rPr>
          <w:rFonts w:ascii="Calibri" w:hAnsi="Calibri" w:cs="Calibri"/>
        </w:rPr>
        <w:t>Соответствующая информация указывается в извещении о времени и месте рассмотрения материалов налоговой проверки по форме и формату, утвержденным </w:t>
      </w:r>
      <w:hyperlink r:id="rId17" w:history="1">
        <w:r w:rsidRPr="00F6583E">
          <w:rPr>
            <w:rStyle w:val="a8"/>
            <w:rFonts w:ascii="Calibri" w:hAnsi="Calibri" w:cs="Calibri"/>
          </w:rPr>
          <w:t>приказом</w:t>
        </w:r>
      </w:hyperlink>
      <w:r w:rsidRPr="00F6583E">
        <w:rPr>
          <w:rFonts w:ascii="Calibri" w:hAnsi="Calibri" w:cs="Calibri"/>
        </w:rPr>
        <w:t> ФНС России от 07.11.2018 № ММВ-7-2/628@ "Об утверждении форм документов, предусмотренных </w:t>
      </w:r>
      <w:hyperlink r:id="rId18" w:history="1">
        <w:r w:rsidRPr="00F6583E">
          <w:rPr>
            <w:rStyle w:val="a8"/>
            <w:rFonts w:ascii="Calibri" w:hAnsi="Calibri" w:cs="Calibri"/>
          </w:rPr>
          <w:t>Налоговым кодексом</w:t>
        </w:r>
      </w:hyperlink>
      <w:r w:rsidRPr="00F6583E">
        <w:rPr>
          <w:rFonts w:ascii="Calibri" w:hAnsi="Calibri" w:cs="Calibri"/>
        </w:rPr>
        <w:t> Российской Федерации и используемых налоговыми органами при реализации своих полномочий в отношениях, регулируемых законодательством о налогах и сборах, оснований и порядка продления срока проведения выездной налоговой проверки, требований</w:t>
      </w:r>
      <w:proofErr w:type="gramEnd"/>
      <w:r w:rsidRPr="00F6583E">
        <w:rPr>
          <w:rFonts w:ascii="Calibri" w:hAnsi="Calibri" w:cs="Calibri"/>
        </w:rPr>
        <w:t xml:space="preserve"> к документам, представляемым в налоговый орган на бумажном носителе, порядка взаимодействия налоговых органов по выполнению поручений об истребовании документов, требований к составлению акта налоговой проверки, требований к составлению акта об обнаружении фактов, свидетельствующих о предусмотренных </w:t>
      </w:r>
      <w:hyperlink r:id="rId19" w:history="1">
        <w:r w:rsidRPr="00F6583E">
          <w:rPr>
            <w:rStyle w:val="a8"/>
            <w:rFonts w:ascii="Calibri" w:hAnsi="Calibri" w:cs="Calibri"/>
          </w:rPr>
          <w:t>Налоговым кодексом</w:t>
        </w:r>
      </w:hyperlink>
      <w:r w:rsidRPr="00F6583E">
        <w:rPr>
          <w:rFonts w:ascii="Calibri" w:hAnsi="Calibri" w:cs="Calibri"/>
        </w:rPr>
        <w:t xml:space="preserve"> Российской Федерации налоговых правонарушениях (за исключением налоговых правонарушений, </w:t>
      </w:r>
      <w:proofErr w:type="gramStart"/>
      <w:r w:rsidRPr="00F6583E">
        <w:rPr>
          <w:rFonts w:ascii="Calibri" w:hAnsi="Calibri" w:cs="Calibri"/>
        </w:rPr>
        <w:t>дела</w:t>
      </w:r>
      <w:proofErr w:type="gramEnd"/>
      <w:r w:rsidRPr="00F6583E">
        <w:rPr>
          <w:rFonts w:ascii="Calibri" w:hAnsi="Calibri" w:cs="Calibri"/>
        </w:rPr>
        <w:t xml:space="preserve"> о выявлении которых рассматриваются в порядке, установленном </w:t>
      </w:r>
      <w:hyperlink r:id="rId20" w:anchor="block_101" w:history="1">
        <w:r w:rsidRPr="00F6583E">
          <w:rPr>
            <w:rStyle w:val="a8"/>
            <w:rFonts w:ascii="Calibri" w:hAnsi="Calibri" w:cs="Calibri"/>
          </w:rPr>
          <w:t>статьей 101</w:t>
        </w:r>
      </w:hyperlink>
      <w:r w:rsidRPr="00F6583E">
        <w:rPr>
          <w:rFonts w:ascii="Calibri" w:hAnsi="Calibri" w:cs="Calibri"/>
        </w:rPr>
        <w:t xml:space="preserve"> Налогового кодекса Российской Федерации)" (зарегистрирован </w:t>
      </w:r>
      <w:proofErr w:type="gramStart"/>
      <w:r w:rsidRPr="00F6583E">
        <w:rPr>
          <w:rFonts w:ascii="Calibri" w:hAnsi="Calibri" w:cs="Calibri"/>
        </w:rPr>
        <w:t>Министерством юстиции Российской Федерации 20.12.2018, регистрационный № 53094) с изменениями, внесенными </w:t>
      </w:r>
      <w:hyperlink r:id="rId21" w:history="1">
        <w:r w:rsidRPr="00F6583E">
          <w:rPr>
            <w:rStyle w:val="a8"/>
            <w:rFonts w:ascii="Calibri" w:hAnsi="Calibri" w:cs="Calibri"/>
          </w:rPr>
          <w:t>приказами</w:t>
        </w:r>
      </w:hyperlink>
      <w:r w:rsidRPr="00F6583E">
        <w:rPr>
          <w:rFonts w:ascii="Calibri" w:hAnsi="Calibri" w:cs="Calibri"/>
        </w:rPr>
        <w:t> Федеральной налоговой службы от 27.08.2020 № ЕД-7-2/609@ (зарегистрирован Министерством юстиции Российской Федерации 15.09.2020, регистрационный № 59845), от 17.05.2021 № ЕД-7-2/488@ (зарегистрирован Министерством юстиции Российской Федерации 17.06.2021, регистрационный № 63909), от 28.12.2021 № ЕД-7-2/1181@ (зарегистрирован Министерством юстиции Российской Федерации 05.02.2022, регистрационный № 67168), от 09.01.2023 №ЕД-7-2/1@ (зарегистрирован Министерством юстиции Российской Федерации 31.01.2023</w:t>
      </w:r>
      <w:proofErr w:type="gramEnd"/>
      <w:r w:rsidRPr="00F6583E">
        <w:rPr>
          <w:rFonts w:ascii="Calibri" w:hAnsi="Calibri" w:cs="Calibri"/>
        </w:rPr>
        <w:t xml:space="preserve">, </w:t>
      </w:r>
      <w:proofErr w:type="gramStart"/>
      <w:r w:rsidRPr="00F6583E">
        <w:rPr>
          <w:rFonts w:ascii="Calibri" w:hAnsi="Calibri" w:cs="Calibri"/>
        </w:rPr>
        <w:t>регистрационный</w:t>
      </w:r>
      <w:proofErr w:type="gramEnd"/>
      <w:r w:rsidRPr="00F6583E">
        <w:rPr>
          <w:rFonts w:ascii="Calibri" w:hAnsi="Calibri" w:cs="Calibri"/>
        </w:rPr>
        <w:t xml:space="preserve"> № 72200), от 21.02.2025 №ЕД-7-2/123@ (зарегистрирован Министерством юстиции Российской Федерации 29.09.2025, регистрационный № 83688) и от 05.06.2026 № БВ-1-11/380@ (зарегистрирован Министерством </w:t>
      </w:r>
      <w:r w:rsidRPr="00F6583E">
        <w:rPr>
          <w:rFonts w:ascii="Calibri" w:hAnsi="Calibri" w:cs="Calibri"/>
        </w:rPr>
        <w:lastRenderedPageBreak/>
        <w:t>юстиции Российской Федерации 20.07.2026, регистрационный № 87532), либо извещении о времени и месте рассмотрения акта (далее - извещение).</w:t>
      </w:r>
    </w:p>
    <w:p w:rsidR="00F6583E" w:rsidRPr="00F6583E" w:rsidRDefault="00F6583E" w:rsidP="00F6583E">
      <w:pPr>
        <w:spacing w:before="240" w:after="1" w:line="220" w:lineRule="atLeast"/>
        <w:ind w:firstLine="567"/>
        <w:jc w:val="both"/>
        <w:outlineLvl w:val="1"/>
        <w:rPr>
          <w:rFonts w:ascii="Calibri" w:hAnsi="Calibri" w:cs="Calibri"/>
        </w:rPr>
      </w:pPr>
      <w:r w:rsidRPr="00F6583E">
        <w:rPr>
          <w:rFonts w:ascii="Calibri" w:hAnsi="Calibri" w:cs="Calibri"/>
        </w:rPr>
        <w:t>5. В извещении также указывается информация о необходимости направления лицом ходатайства о рассмотрении материалов налоговой проверки, акта с использованием ВКС в налоговый орган, рассматривающий материалы налоговой проверки, акт, в случае принятия лицом соответствующего решения.</w:t>
      </w:r>
    </w:p>
    <w:p w:rsidR="00F6583E" w:rsidRPr="00F6583E" w:rsidRDefault="00F6583E" w:rsidP="00F6583E">
      <w:pPr>
        <w:spacing w:before="240" w:after="1" w:line="220" w:lineRule="atLeast"/>
        <w:ind w:firstLine="567"/>
        <w:jc w:val="both"/>
        <w:outlineLvl w:val="1"/>
        <w:rPr>
          <w:rFonts w:ascii="Calibri" w:hAnsi="Calibri" w:cs="Calibri"/>
        </w:rPr>
      </w:pPr>
      <w:r w:rsidRPr="00F6583E">
        <w:rPr>
          <w:rFonts w:ascii="Calibri" w:hAnsi="Calibri" w:cs="Calibri"/>
        </w:rPr>
        <w:t>6. Налоговый орган, рассматривающий материалы налоговой проверки, акт, информирует налоговый орган, через который планируется рассмотрение материалов налоговой проверки, акта, об организации ВКС.</w:t>
      </w:r>
    </w:p>
    <w:p w:rsidR="00F6583E" w:rsidRPr="00F6583E" w:rsidRDefault="00F6583E" w:rsidP="00F6583E">
      <w:pPr>
        <w:spacing w:before="240" w:after="1" w:line="220" w:lineRule="atLeast"/>
        <w:ind w:firstLine="567"/>
        <w:jc w:val="both"/>
        <w:outlineLvl w:val="1"/>
        <w:rPr>
          <w:rFonts w:ascii="Calibri" w:hAnsi="Calibri" w:cs="Calibri"/>
        </w:rPr>
      </w:pPr>
      <w:r w:rsidRPr="00F6583E">
        <w:rPr>
          <w:rFonts w:ascii="Calibri" w:hAnsi="Calibri" w:cs="Calibri"/>
        </w:rPr>
        <w:t>7. Должностными лицами налогового органа, через который рассматриваются материалы налоговой проверки, акт с использованием ВКС, обеспечиваются:</w:t>
      </w:r>
    </w:p>
    <w:p w:rsidR="00F6583E" w:rsidRPr="00F6583E" w:rsidRDefault="00F6583E" w:rsidP="00F6583E">
      <w:pPr>
        <w:spacing w:before="240" w:after="1" w:line="220" w:lineRule="atLeast"/>
        <w:ind w:firstLine="567"/>
        <w:jc w:val="both"/>
        <w:outlineLvl w:val="1"/>
        <w:rPr>
          <w:rFonts w:ascii="Calibri" w:hAnsi="Calibri" w:cs="Calibri"/>
        </w:rPr>
      </w:pPr>
      <w:r w:rsidRPr="00F6583E">
        <w:rPr>
          <w:rFonts w:ascii="Calibri" w:hAnsi="Calibri" w:cs="Calibri"/>
        </w:rPr>
        <w:t>1) проверка явки лица (его представителя) и установление его личности;</w:t>
      </w:r>
    </w:p>
    <w:p w:rsidR="00F6583E" w:rsidRPr="00F6583E" w:rsidRDefault="00F6583E" w:rsidP="00F6583E">
      <w:pPr>
        <w:spacing w:before="240" w:after="1" w:line="220" w:lineRule="atLeast"/>
        <w:ind w:firstLine="567"/>
        <w:jc w:val="both"/>
        <w:outlineLvl w:val="1"/>
        <w:rPr>
          <w:rFonts w:ascii="Calibri" w:hAnsi="Calibri" w:cs="Calibri"/>
        </w:rPr>
      </w:pPr>
      <w:r w:rsidRPr="00F6583E">
        <w:rPr>
          <w:rFonts w:ascii="Calibri" w:hAnsi="Calibri" w:cs="Calibri"/>
        </w:rPr>
        <w:t>2) проверка полномочий представителя лица;</w:t>
      </w:r>
    </w:p>
    <w:p w:rsidR="00F6583E" w:rsidRPr="00F6583E" w:rsidRDefault="00F6583E" w:rsidP="00F6583E">
      <w:pPr>
        <w:spacing w:before="240" w:after="1" w:line="220" w:lineRule="atLeast"/>
        <w:ind w:firstLine="567"/>
        <w:jc w:val="both"/>
        <w:outlineLvl w:val="1"/>
        <w:rPr>
          <w:rFonts w:ascii="Calibri" w:hAnsi="Calibri" w:cs="Calibri"/>
        </w:rPr>
      </w:pPr>
      <w:r w:rsidRPr="00F6583E">
        <w:rPr>
          <w:rFonts w:ascii="Calibri" w:hAnsi="Calibri" w:cs="Calibri"/>
        </w:rPr>
        <w:t>3) направление копий документов (информации), представленных лицом (его представителем), в налоговый орган, рассматривающий материалы налоговой проверки, акт, посредством электронной почты.</w:t>
      </w:r>
    </w:p>
    <w:p w:rsidR="00F6583E" w:rsidRPr="00F6583E" w:rsidRDefault="00F6583E" w:rsidP="00F6583E">
      <w:pPr>
        <w:spacing w:before="240" w:after="1" w:line="220" w:lineRule="atLeast"/>
        <w:ind w:firstLine="567"/>
        <w:jc w:val="both"/>
        <w:outlineLvl w:val="1"/>
        <w:rPr>
          <w:rFonts w:ascii="Calibri" w:hAnsi="Calibri" w:cs="Calibri"/>
        </w:rPr>
      </w:pPr>
      <w:r w:rsidRPr="00F6583E">
        <w:rPr>
          <w:rFonts w:ascii="Calibri" w:hAnsi="Calibri" w:cs="Calibri"/>
        </w:rPr>
        <w:t>8. Должностными лицами налогового органа, рассматривающего материалы налоговой проверки, акт с использованием ВКС, обеспечиваются:</w:t>
      </w:r>
    </w:p>
    <w:p w:rsidR="00F6583E" w:rsidRPr="00F6583E" w:rsidRDefault="00F6583E" w:rsidP="00F6583E">
      <w:pPr>
        <w:spacing w:before="240" w:after="1" w:line="220" w:lineRule="atLeast"/>
        <w:ind w:firstLine="567"/>
        <w:jc w:val="both"/>
        <w:outlineLvl w:val="1"/>
        <w:rPr>
          <w:rFonts w:ascii="Calibri" w:hAnsi="Calibri" w:cs="Calibri"/>
        </w:rPr>
      </w:pPr>
      <w:r w:rsidRPr="00F6583E">
        <w:rPr>
          <w:rFonts w:ascii="Calibri" w:hAnsi="Calibri" w:cs="Calibri"/>
        </w:rPr>
        <w:t>1) ведение протокола рассмотрения материалов налоговой проверки;</w:t>
      </w:r>
    </w:p>
    <w:p w:rsidR="00F6583E" w:rsidRPr="00F6583E" w:rsidRDefault="00F6583E" w:rsidP="00F6583E">
      <w:pPr>
        <w:spacing w:before="240" w:after="1" w:line="220" w:lineRule="atLeast"/>
        <w:ind w:firstLine="567"/>
        <w:jc w:val="both"/>
        <w:outlineLvl w:val="1"/>
        <w:rPr>
          <w:rFonts w:ascii="Calibri" w:hAnsi="Calibri" w:cs="Calibri"/>
        </w:rPr>
      </w:pPr>
      <w:r w:rsidRPr="00F6583E">
        <w:rPr>
          <w:rFonts w:ascii="Calibri" w:hAnsi="Calibri" w:cs="Calibri"/>
        </w:rPr>
        <w:t>2) уведомление лица (его представителя) об окончании процедуры рассмотрения материалов налоговой проверки, акта или о назначении новых даты и времени для рассмотрения материалов налоговой проверки, акта с участием лица (его представителя);</w:t>
      </w:r>
    </w:p>
    <w:p w:rsidR="00F6583E" w:rsidRPr="00F6583E" w:rsidRDefault="00F6583E" w:rsidP="00F6583E">
      <w:pPr>
        <w:spacing w:before="240" w:after="1" w:line="220" w:lineRule="atLeast"/>
        <w:ind w:firstLine="567"/>
        <w:jc w:val="both"/>
        <w:outlineLvl w:val="1"/>
        <w:rPr>
          <w:rFonts w:ascii="Calibri" w:hAnsi="Calibri" w:cs="Calibri"/>
        </w:rPr>
      </w:pPr>
      <w:r w:rsidRPr="00F6583E">
        <w:rPr>
          <w:rFonts w:ascii="Calibri" w:hAnsi="Calibri" w:cs="Calibri"/>
        </w:rPr>
        <w:t>3) приобщение полученных от лица (его представителя) документов (информации) к материалам налоговой проверки, акту.</w:t>
      </w:r>
    </w:p>
    <w:p w:rsidR="00F6583E" w:rsidRPr="00F6583E" w:rsidRDefault="00F6583E" w:rsidP="00F6583E">
      <w:pPr>
        <w:spacing w:before="240" w:after="1" w:line="220" w:lineRule="atLeast"/>
        <w:ind w:firstLine="567"/>
        <w:jc w:val="both"/>
        <w:outlineLvl w:val="1"/>
        <w:rPr>
          <w:rFonts w:ascii="Calibri" w:hAnsi="Calibri" w:cs="Calibri"/>
        </w:rPr>
      </w:pPr>
      <w:r w:rsidRPr="00F6583E">
        <w:rPr>
          <w:rFonts w:ascii="Calibri" w:hAnsi="Calibri" w:cs="Calibri"/>
        </w:rPr>
        <w:t>9. При возникновении технических неисправностей в работе ВКС рассмотрение материалов налоговой проверки, акта переносится на срок до устранения таких неисправностей либо лицу (его представителю) предлагается очно участвовать в рассмотрении материалов налоговой проверки, акта.</w:t>
      </w:r>
    </w:p>
    <w:p w:rsidR="00F6583E" w:rsidRPr="00F6583E" w:rsidRDefault="00F6583E" w:rsidP="00F6583E">
      <w:pPr>
        <w:spacing w:before="240" w:after="1" w:line="220" w:lineRule="atLeast"/>
        <w:ind w:firstLine="567"/>
        <w:jc w:val="both"/>
        <w:outlineLvl w:val="1"/>
        <w:rPr>
          <w:rFonts w:ascii="Calibri" w:hAnsi="Calibri" w:cs="Calibri"/>
        </w:rPr>
      </w:pPr>
      <w:proofErr w:type="gramStart"/>
      <w:r w:rsidRPr="00F6583E">
        <w:rPr>
          <w:rFonts w:ascii="Calibri" w:hAnsi="Calibri" w:cs="Calibri"/>
        </w:rPr>
        <w:t>В случае поступления предложения лицу (его представителю) об очном участии в рассмотрении материалов налоговой проверки, акта в связи с возникновением технических неисправностей в работе ВКС лицу (его представителю) направляется извещение о времени и месте рассмотрения материалов налоговой проверки, акта не позднее, чем за три рабочих дня до даты планируемого рассмотрения материалов налоговой проверки, акта.</w:t>
      </w:r>
      <w:proofErr w:type="gramEnd"/>
    </w:p>
    <w:p w:rsidR="00F6583E" w:rsidRPr="00F6583E" w:rsidRDefault="00F6583E" w:rsidP="00F6583E">
      <w:pPr>
        <w:spacing w:before="240" w:after="1" w:line="220" w:lineRule="atLeast"/>
        <w:ind w:firstLine="567"/>
        <w:jc w:val="both"/>
        <w:outlineLvl w:val="1"/>
        <w:rPr>
          <w:rFonts w:ascii="Calibri" w:hAnsi="Calibri" w:cs="Calibri"/>
        </w:rPr>
      </w:pPr>
      <w:r w:rsidRPr="00F6583E">
        <w:rPr>
          <w:rFonts w:ascii="Calibri" w:hAnsi="Calibri" w:cs="Calibri"/>
        </w:rPr>
        <w:t>В случае</w:t>
      </w:r>
      <w:proofErr w:type="gramStart"/>
      <w:r w:rsidRPr="00F6583E">
        <w:rPr>
          <w:rFonts w:ascii="Calibri" w:hAnsi="Calibri" w:cs="Calibri"/>
        </w:rPr>
        <w:t>,</w:t>
      </w:r>
      <w:proofErr w:type="gramEnd"/>
      <w:r w:rsidRPr="00F6583E">
        <w:rPr>
          <w:rFonts w:ascii="Calibri" w:hAnsi="Calibri" w:cs="Calibri"/>
        </w:rPr>
        <w:t xml:space="preserve"> если устранение технических неисправностей невозможно, рассмотрение материалов налоговой проверки, акта осуществляется без использования ВКС, о чем вносится запись в протокол рассмотрения материалов налоговой проверки.</w:t>
      </w:r>
    </w:p>
    <w:p w:rsidR="00F879C5" w:rsidRDefault="00F879C5" w:rsidP="00F6583E">
      <w:pPr>
        <w:spacing w:after="1" w:line="220" w:lineRule="atLeast"/>
        <w:jc w:val="center"/>
        <w:outlineLvl w:val="1"/>
      </w:pPr>
    </w:p>
    <w:sectPr w:rsidR="00F879C5" w:rsidSect="00A12246">
      <w:pgSz w:w="11906" w:h="16838" w:code="9"/>
      <w:pgMar w:top="1276" w:right="1133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086"/>
    <w:rsid w:val="001A78C3"/>
    <w:rsid w:val="002426F7"/>
    <w:rsid w:val="002D7D9A"/>
    <w:rsid w:val="003F0086"/>
    <w:rsid w:val="00454620"/>
    <w:rsid w:val="00712DB5"/>
    <w:rsid w:val="007D328D"/>
    <w:rsid w:val="00847224"/>
    <w:rsid w:val="008F54BB"/>
    <w:rsid w:val="00943A03"/>
    <w:rsid w:val="00A12246"/>
    <w:rsid w:val="00B51607"/>
    <w:rsid w:val="00D1474A"/>
    <w:rsid w:val="00DF45A6"/>
    <w:rsid w:val="00EF767E"/>
    <w:rsid w:val="00F6583E"/>
    <w:rsid w:val="00F8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620"/>
  </w:style>
  <w:style w:type="paragraph" w:styleId="1">
    <w:name w:val="heading 1"/>
    <w:basedOn w:val="a"/>
    <w:link w:val="10"/>
    <w:uiPriority w:val="9"/>
    <w:qFormat/>
    <w:rsid w:val="004546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546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6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5462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454620"/>
    <w:rPr>
      <w:b/>
      <w:bCs/>
    </w:rPr>
  </w:style>
  <w:style w:type="character" w:styleId="a4">
    <w:name w:val="Emphasis"/>
    <w:basedOn w:val="a0"/>
    <w:uiPriority w:val="20"/>
    <w:qFormat/>
    <w:rsid w:val="00454620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B516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1607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B51607"/>
    <w:pPr>
      <w:spacing w:after="0" w:line="240" w:lineRule="auto"/>
    </w:pPr>
  </w:style>
  <w:style w:type="character" w:styleId="a8">
    <w:name w:val="Hyperlink"/>
    <w:basedOn w:val="a0"/>
    <w:uiPriority w:val="99"/>
    <w:unhideWhenUsed/>
    <w:rsid w:val="00D1474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620"/>
  </w:style>
  <w:style w:type="paragraph" w:styleId="1">
    <w:name w:val="heading 1"/>
    <w:basedOn w:val="a"/>
    <w:link w:val="10"/>
    <w:uiPriority w:val="9"/>
    <w:qFormat/>
    <w:rsid w:val="004546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546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6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5462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454620"/>
    <w:rPr>
      <w:b/>
      <w:bCs/>
    </w:rPr>
  </w:style>
  <w:style w:type="character" w:styleId="a4">
    <w:name w:val="Emphasis"/>
    <w:basedOn w:val="a0"/>
    <w:uiPriority w:val="20"/>
    <w:qFormat/>
    <w:rsid w:val="00454620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B516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1607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B51607"/>
    <w:pPr>
      <w:spacing w:after="0" w:line="240" w:lineRule="auto"/>
    </w:pPr>
  </w:style>
  <w:style w:type="character" w:styleId="a8">
    <w:name w:val="Hyperlink"/>
    <w:basedOn w:val="a0"/>
    <w:uiPriority w:val="99"/>
    <w:unhideWhenUsed/>
    <w:rsid w:val="00D147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0900200/" TargetMode="External"/><Relationship Id="rId13" Type="http://schemas.openxmlformats.org/officeDocument/2006/relationships/hyperlink" Target="https://base.garant.ru/414837755/" TargetMode="External"/><Relationship Id="rId18" Type="http://schemas.openxmlformats.org/officeDocument/2006/relationships/hyperlink" Target="http://base.garant.ru/10900200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base.garant.ru/74636888/" TargetMode="External"/><Relationship Id="rId7" Type="http://schemas.openxmlformats.org/officeDocument/2006/relationships/hyperlink" Target="http://base.garant.ru/12137054/" TargetMode="External"/><Relationship Id="rId12" Type="http://schemas.openxmlformats.org/officeDocument/2006/relationships/hyperlink" Target="http://base.garant.ru/10900200/75e95103fdc963a40f1a0035da1e5ae7/" TargetMode="External"/><Relationship Id="rId17" Type="http://schemas.openxmlformats.org/officeDocument/2006/relationships/hyperlink" Target="http://base.garant.ru/72135164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base.garant.ru/10900200/75e95103fdc963a40f1a0035da1e5ae7/" TargetMode="External"/><Relationship Id="rId20" Type="http://schemas.openxmlformats.org/officeDocument/2006/relationships/hyperlink" Target="http://base.garant.ru/10900200/75e95103fdc963a40f1a0035da1e5ae7/" TargetMode="External"/><Relationship Id="rId1" Type="http://schemas.openxmlformats.org/officeDocument/2006/relationships/styles" Target="styles.xml"/><Relationship Id="rId6" Type="http://schemas.openxmlformats.org/officeDocument/2006/relationships/hyperlink" Target="http://base.garant.ru/10900200/" TargetMode="External"/><Relationship Id="rId11" Type="http://schemas.openxmlformats.org/officeDocument/2006/relationships/hyperlink" Target="http://base.garant.ru/10900200/" TargetMode="External"/><Relationship Id="rId5" Type="http://schemas.openxmlformats.org/officeDocument/2006/relationships/hyperlink" Target="http://publication.pravo.gov.ru/document/0001202608310020" TargetMode="External"/><Relationship Id="rId15" Type="http://schemas.openxmlformats.org/officeDocument/2006/relationships/hyperlink" Target="http://base.garant.ru/10900200/75e95103fdc963a40f1a0035da1e5ae7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base.garant.ru/10900200/" TargetMode="External"/><Relationship Id="rId19" Type="http://schemas.openxmlformats.org/officeDocument/2006/relationships/hyperlink" Target="http://base.garant.ru/1090020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413165215/" TargetMode="External"/><Relationship Id="rId14" Type="http://schemas.openxmlformats.org/officeDocument/2006/relationships/hyperlink" Target="http://base.garant.ru/10900200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1505</Words>
  <Characters>8579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Семериков</dc:creator>
  <cp:lastModifiedBy>Сергей Семериков</cp:lastModifiedBy>
  <cp:revision>4</cp:revision>
  <dcterms:created xsi:type="dcterms:W3CDTF">2026-09-02T21:38:00Z</dcterms:created>
  <dcterms:modified xsi:type="dcterms:W3CDTF">2026-09-02T21:45:00Z</dcterms:modified>
</cp:coreProperties>
</file>