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CD" w:rsidRPr="00A026CD" w:rsidRDefault="00A026CD" w:rsidP="00A026CD">
      <w:pPr>
        <w:pStyle w:val="a5"/>
        <w:spacing w:line="360" w:lineRule="auto"/>
        <w:jc w:val="center"/>
        <w:rPr>
          <w:b/>
        </w:rPr>
      </w:pPr>
      <w:bookmarkStart w:id="0" w:name="_GoBack"/>
      <w:r w:rsidRPr="00A026CD">
        <w:rPr>
          <w:b/>
        </w:rPr>
        <w:t>МИНИСТЕРСТВО ТРАНСПОРТА РОССИЙСКОЙ ФЕДЕРАЦИИ</w:t>
      </w:r>
    </w:p>
    <w:p w:rsidR="00A026CD" w:rsidRPr="00A026CD" w:rsidRDefault="003B29A6" w:rsidP="00A026CD">
      <w:pPr>
        <w:pStyle w:val="a5"/>
        <w:spacing w:line="360" w:lineRule="auto"/>
        <w:jc w:val="center"/>
        <w:rPr>
          <w:b/>
        </w:rPr>
      </w:pPr>
      <w:hyperlink r:id="rId5" w:history="1">
        <w:r w:rsidR="00A026CD" w:rsidRPr="003B29A6">
          <w:rPr>
            <w:rStyle w:val="a6"/>
            <w:b/>
          </w:rPr>
          <w:t>Приказ Минтранса России от 28.01.2026 N 37</w:t>
        </w:r>
      </w:hyperlink>
    </w:p>
    <w:p w:rsidR="00A026CD" w:rsidRDefault="00A026CD" w:rsidP="00A026C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026CD" w:rsidRPr="00A026CD" w:rsidRDefault="003B29A6" w:rsidP="00A026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hyperlink r:id="rId6" w:history="1">
        <w:r w:rsidR="00A026CD" w:rsidRPr="003B29A6">
          <w:rPr>
            <w:rStyle w:val="a6"/>
            <w:rFonts w:ascii="Calibri" w:hAnsi="Calibri" w:cs="Calibri"/>
            <w:b/>
          </w:rPr>
          <w:t>Об утверждении Федеральных авиационных правил "Правила организации воздушного движения в Российской Федерации"</w:t>
        </w:r>
      </w:hyperlink>
    </w:p>
    <w:p w:rsidR="00A026CD" w:rsidRPr="00A026CD" w:rsidRDefault="00A026CD" w:rsidP="00A026C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</w:p>
    <w:p w:rsidR="00A026CD" w:rsidRPr="00A026CD" w:rsidRDefault="00A026CD" w:rsidP="00A026C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i/>
        </w:rPr>
      </w:pPr>
      <w:r w:rsidRPr="00A026CD">
        <w:rPr>
          <w:rFonts w:ascii="Calibri" w:hAnsi="Calibri" w:cs="Calibri"/>
          <w:b/>
          <w:i/>
        </w:rPr>
        <w:t>Зарегистрировано в Ми</w:t>
      </w:r>
      <w:r w:rsidRPr="00A026CD">
        <w:rPr>
          <w:rFonts w:ascii="Calibri" w:hAnsi="Calibri" w:cs="Calibri"/>
          <w:b/>
          <w:i/>
        </w:rPr>
        <w:t>нюсте России 18.09.2026 N 88335</w:t>
      </w:r>
    </w:p>
    <w:p w:rsidR="00A026CD" w:rsidRDefault="00A026CD">
      <w:pPr>
        <w:spacing w:after="1" w:line="220" w:lineRule="atLeast"/>
        <w:jc w:val="both"/>
      </w:pPr>
    </w:p>
    <w:p w:rsidR="00A026CD" w:rsidRPr="003B29A6" w:rsidRDefault="00A026CD">
      <w:pPr>
        <w:spacing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В соответствии с пунктом 2.4 статьи 69 Воздушного кодекса Российской Федерации, абзацем первым пункта 1 Положения о Министерстве транспорта Российской Федерации, утвержденного постановлением Правительства Российской Федерации от 30 июля 2004 г. N 395, приказываю: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1. Утвердить прилагаемые Федеральные авиационные правила "Правила организации воздушного движения в Российской Федерации".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2. Признать утратившими силу приказы Министерства транспорта Российской Федерации: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от 25 ноября 2011 г. N 293 "Об утверждении Федеральных авиационных правил "Организация воздушного движения в Российской Федерации" (зарегистрирован Министерством юстиции Российской Федерации 30 декабря 2011 г., регистрационный N 22874);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от 26 апреля 2012 г. N 119 "О внесении изменений в Федеральные авиационные правила "Организация воздушного движения в Российской Федерации", утвержденные приказом Министерства транспорта Российской Федерации от 25 ноября 2011 г. N 293" (зарегистрирован Министерством юстиции Российской Федерации 6 июля 2012 г., регистрационный N 24824);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от 12 мая 2014 г. N 124 "О внесении изменений в Федеральные авиационные правила "Организация воздушного движения в Российской Федерации", утвержденные приказом Министерства транспорта Российской Федерации от 25 ноября 2011 г. N 293" (зарегистрирован Министерством юстиции Российской Федерации 10 июня 2014 г., регистрационный N 32650);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от 21 июля 2016 г. N 203 "О внесении изменений в Федеральные авиационные правила "Организация воздушного движения в Российской Федерации", утвержденные приказом Министерства транспорта Российской Федерации от 25 ноября 2011 г. N 293" (зарегистрирован Министерством юстиции Российской Федерации 18 августа 2016 г., регистрационный N 43303);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от 14 февраля 2017 г. N 49 "О внесении изменений в Федеральные авиационные правила "Организация воздушного движения в Российской Федерации", утвержденные приказом Министерства транспорта Российской Федерации от 25 ноября 2011 г. N 293" (зарегистрирован Министерством юстиции Российской Федерации 13 марта 2017 г., регистрационный N 45926).</w:t>
      </w:r>
    </w:p>
    <w:p w:rsidR="00A026CD" w:rsidRPr="003B29A6" w:rsidRDefault="00A026CD">
      <w:pPr>
        <w:spacing w:before="220" w:after="1" w:line="220" w:lineRule="atLeast"/>
        <w:ind w:firstLine="540"/>
        <w:jc w:val="both"/>
      </w:pPr>
      <w:r w:rsidRPr="003B29A6">
        <w:rPr>
          <w:rFonts w:ascii="Calibri" w:hAnsi="Calibri" w:cs="Calibri"/>
        </w:rPr>
        <w:t>3. Настоящий приказ действует до 1 марта 2032 г.</w:t>
      </w:r>
    </w:p>
    <w:p w:rsidR="00A026CD" w:rsidRPr="003B29A6" w:rsidRDefault="00A026CD">
      <w:pPr>
        <w:spacing w:after="1" w:line="220" w:lineRule="atLeast"/>
        <w:jc w:val="both"/>
      </w:pPr>
    </w:p>
    <w:p w:rsidR="00A026CD" w:rsidRPr="003B29A6" w:rsidRDefault="00A026CD">
      <w:pPr>
        <w:spacing w:after="1" w:line="220" w:lineRule="atLeast"/>
        <w:jc w:val="right"/>
        <w:rPr>
          <w:b/>
        </w:rPr>
      </w:pPr>
      <w:r w:rsidRPr="003B29A6">
        <w:rPr>
          <w:rFonts w:ascii="Calibri" w:hAnsi="Calibri" w:cs="Calibri"/>
          <w:b/>
        </w:rPr>
        <w:t>Министр</w:t>
      </w:r>
    </w:p>
    <w:p w:rsidR="00A026CD" w:rsidRPr="003B29A6" w:rsidRDefault="00A026CD">
      <w:pPr>
        <w:spacing w:after="1" w:line="220" w:lineRule="atLeast"/>
        <w:jc w:val="right"/>
        <w:rPr>
          <w:b/>
        </w:rPr>
      </w:pPr>
      <w:r w:rsidRPr="003B29A6">
        <w:rPr>
          <w:rFonts w:ascii="Calibri" w:hAnsi="Calibri" w:cs="Calibri"/>
          <w:b/>
        </w:rPr>
        <w:t>А.С.НИКИТИН</w:t>
      </w:r>
    </w:p>
    <w:bookmarkEnd w:id="0"/>
    <w:p w:rsidR="00A026CD" w:rsidRPr="003B29A6" w:rsidRDefault="00A026CD">
      <w:pPr>
        <w:spacing w:after="1" w:line="220" w:lineRule="atLeast"/>
        <w:jc w:val="both"/>
      </w:pPr>
    </w:p>
    <w:sectPr w:rsidR="00A026CD" w:rsidRPr="003B29A6" w:rsidSect="004D2FFB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B29A6"/>
    <w:rsid w:val="003C415B"/>
    <w:rsid w:val="00454620"/>
    <w:rsid w:val="00641C92"/>
    <w:rsid w:val="00712DB5"/>
    <w:rsid w:val="007D328D"/>
    <w:rsid w:val="00847224"/>
    <w:rsid w:val="008F54BB"/>
    <w:rsid w:val="00943A03"/>
    <w:rsid w:val="00A026CD"/>
    <w:rsid w:val="00A07CEF"/>
    <w:rsid w:val="00A35AF0"/>
    <w:rsid w:val="00DF45A6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A026C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3B2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A026C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3B2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0001202609210017" TargetMode="External"/><Relationship Id="rId5" Type="http://schemas.openxmlformats.org/officeDocument/2006/relationships/hyperlink" Target="http://publication.pravo.gov.ru/document/0001202609210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2026-09-24T08:35:00Z</dcterms:created>
  <dcterms:modified xsi:type="dcterms:W3CDTF">2026-09-24T08:58:00Z</dcterms:modified>
</cp:coreProperties>
</file>