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063" w:rsidRPr="00EB0063" w:rsidRDefault="00EB0063" w:rsidP="00EB0063">
      <w:pPr>
        <w:pStyle w:val="a5"/>
        <w:spacing w:line="360" w:lineRule="auto"/>
        <w:jc w:val="center"/>
        <w:rPr>
          <w:b/>
        </w:rPr>
      </w:pPr>
      <w:r w:rsidRPr="00EB0063">
        <w:rPr>
          <w:b/>
        </w:rPr>
        <w:t>МИНИСТЕРСТВО ЗДРАВООХРАНЕНИЯ РОССИЙСКОЙ ФЕДЕРАЦИИ</w:t>
      </w:r>
    </w:p>
    <w:p w:rsidR="00EB0063" w:rsidRPr="00EB0063" w:rsidRDefault="000035B0" w:rsidP="00EB0063">
      <w:pPr>
        <w:pStyle w:val="a5"/>
        <w:spacing w:line="360" w:lineRule="auto"/>
        <w:jc w:val="center"/>
        <w:rPr>
          <w:b/>
        </w:rPr>
      </w:pPr>
      <w:hyperlink r:id="rId5" w:history="1">
        <w:r w:rsidR="00EB0063" w:rsidRPr="000035B0">
          <w:rPr>
            <w:rStyle w:val="a6"/>
            <w:b/>
          </w:rPr>
          <w:t>Приказ Минздрава России от 24.08.2026 N 746н</w:t>
        </w:r>
      </w:hyperlink>
    </w:p>
    <w:p w:rsidR="00EB0063" w:rsidRPr="00EB0063" w:rsidRDefault="00EB0063" w:rsidP="00EB006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</w:rPr>
      </w:pPr>
    </w:p>
    <w:p w:rsidR="00EB0063" w:rsidRPr="00EB0063" w:rsidRDefault="00EB0063" w:rsidP="00EB00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</w:rPr>
      </w:pPr>
      <w:r w:rsidRPr="00EB0063">
        <w:rPr>
          <w:rFonts w:ascii="Calibri" w:hAnsi="Calibri" w:cs="Calibri"/>
          <w:b/>
        </w:rPr>
        <w:t>Об утверждении стандарта медицинской помощи взрослым при тревожно-</w:t>
      </w:r>
      <w:proofErr w:type="spellStart"/>
      <w:r w:rsidRPr="00EB0063">
        <w:rPr>
          <w:rFonts w:ascii="Calibri" w:hAnsi="Calibri" w:cs="Calibri"/>
          <w:b/>
        </w:rPr>
        <w:t>фобических</w:t>
      </w:r>
      <w:proofErr w:type="spellEnd"/>
      <w:r w:rsidRPr="00EB0063">
        <w:rPr>
          <w:rFonts w:ascii="Calibri" w:hAnsi="Calibri" w:cs="Calibri"/>
          <w:b/>
        </w:rPr>
        <w:t xml:space="preserve"> расстройствах </w:t>
      </w:r>
      <w:bookmarkStart w:id="0" w:name="_GoBack"/>
      <w:r w:rsidRPr="00EB0063">
        <w:rPr>
          <w:rFonts w:ascii="Calibri" w:hAnsi="Calibri" w:cs="Calibri"/>
          <w:b/>
        </w:rPr>
        <w:t>(диагностика, леч</w:t>
      </w:r>
      <w:r w:rsidRPr="00EB0063">
        <w:rPr>
          <w:rFonts w:ascii="Calibri" w:hAnsi="Calibri" w:cs="Calibri"/>
          <w:b/>
        </w:rPr>
        <w:t>ение и диспансерное наблюдение)</w:t>
      </w:r>
      <w:bookmarkEnd w:id="0"/>
    </w:p>
    <w:p w:rsidR="00EB0063" w:rsidRPr="00EB0063" w:rsidRDefault="00EB0063" w:rsidP="00EB006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</w:rPr>
      </w:pPr>
    </w:p>
    <w:p w:rsidR="00EB0063" w:rsidRPr="000035B0" w:rsidRDefault="00EB0063" w:rsidP="000035B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i/>
        </w:rPr>
      </w:pPr>
      <w:r w:rsidRPr="000035B0">
        <w:rPr>
          <w:rFonts w:ascii="Calibri" w:hAnsi="Calibri" w:cs="Calibri"/>
          <w:b/>
          <w:i/>
        </w:rPr>
        <w:t>Зарегистрировано в Ми</w:t>
      </w:r>
      <w:r w:rsidRPr="000035B0">
        <w:rPr>
          <w:rFonts w:ascii="Calibri" w:hAnsi="Calibri" w:cs="Calibri"/>
          <w:b/>
          <w:i/>
        </w:rPr>
        <w:t>нюсте России 18.09.2026 N 88333</w:t>
      </w:r>
    </w:p>
    <w:p w:rsidR="00EB0063" w:rsidRPr="00EB0063" w:rsidRDefault="00EB0063">
      <w:pPr>
        <w:spacing w:after="1" w:line="220" w:lineRule="atLeast"/>
        <w:jc w:val="both"/>
        <w:rPr>
          <w:b/>
        </w:rPr>
      </w:pPr>
    </w:p>
    <w:p w:rsidR="00EB0063" w:rsidRPr="00EB0063" w:rsidRDefault="00EB0063">
      <w:pPr>
        <w:spacing w:after="1" w:line="220" w:lineRule="atLeast"/>
        <w:ind w:firstLine="540"/>
        <w:jc w:val="both"/>
      </w:pPr>
      <w:r w:rsidRPr="00EB0063">
        <w:rPr>
          <w:rFonts w:ascii="Calibri" w:hAnsi="Calibri" w:cs="Calibri"/>
        </w:rPr>
        <w:t xml:space="preserve">В соответствии с </w:t>
      </w:r>
      <w:hyperlink r:id="rId6" w:anchor="block_37104" w:history="1">
        <w:r w:rsidRPr="000035B0">
          <w:rPr>
            <w:rStyle w:val="a6"/>
            <w:rFonts w:ascii="Calibri" w:hAnsi="Calibri" w:cs="Calibri"/>
          </w:rPr>
          <w:t>пунктом 4 части 1 статьи 37</w:t>
        </w:r>
      </w:hyperlink>
      <w:r w:rsidRPr="00EB0063"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и </w:t>
      </w:r>
      <w:hyperlink r:id="rId7" w:anchor="block_15218" w:history="1">
        <w:r w:rsidRPr="000035B0">
          <w:rPr>
            <w:rStyle w:val="a6"/>
            <w:rFonts w:ascii="Calibri" w:hAnsi="Calibri" w:cs="Calibri"/>
          </w:rPr>
          <w:t>подпунктом 5.2.18 пункта 5</w:t>
        </w:r>
      </w:hyperlink>
      <w:r w:rsidRPr="00EB0063">
        <w:rPr>
          <w:rFonts w:ascii="Calibri" w:hAnsi="Calibri" w:cs="Calibri"/>
        </w:rPr>
        <w:t xml:space="preserve"> Положения о Министерстве здравоохранения Российской Федерации, утвержденного </w:t>
      </w:r>
      <w:hyperlink r:id="rId8" w:history="1">
        <w:r w:rsidRPr="000035B0">
          <w:rPr>
            <w:rStyle w:val="a6"/>
            <w:rFonts w:ascii="Calibri" w:hAnsi="Calibri" w:cs="Calibri"/>
          </w:rPr>
          <w:t>постановлением</w:t>
        </w:r>
      </w:hyperlink>
      <w:r w:rsidRPr="00EB0063">
        <w:rPr>
          <w:rFonts w:ascii="Calibri" w:hAnsi="Calibri" w:cs="Calibri"/>
        </w:rPr>
        <w:t xml:space="preserve"> Правительства Российской Федерации от 19 июня 2012 г. N 608, приказываю:</w:t>
      </w:r>
    </w:p>
    <w:p w:rsidR="00EB0063" w:rsidRPr="00EB0063" w:rsidRDefault="00EB0063">
      <w:pPr>
        <w:spacing w:before="220" w:after="1" w:line="220" w:lineRule="atLeast"/>
        <w:ind w:firstLine="540"/>
        <w:jc w:val="both"/>
      </w:pPr>
      <w:r w:rsidRPr="00EB0063">
        <w:rPr>
          <w:rFonts w:ascii="Calibri" w:hAnsi="Calibri" w:cs="Calibri"/>
        </w:rPr>
        <w:t>1. Утвердить стандарт медицинской помощи взрослым при тревожно-</w:t>
      </w:r>
      <w:proofErr w:type="spellStart"/>
      <w:r w:rsidRPr="00EB0063">
        <w:rPr>
          <w:rFonts w:ascii="Calibri" w:hAnsi="Calibri" w:cs="Calibri"/>
        </w:rPr>
        <w:t>фобических</w:t>
      </w:r>
      <w:proofErr w:type="spellEnd"/>
      <w:r w:rsidRPr="00EB0063">
        <w:rPr>
          <w:rFonts w:ascii="Calibri" w:hAnsi="Calibri" w:cs="Calibri"/>
        </w:rPr>
        <w:t xml:space="preserve"> расстройствах (диагностика, лечение и диспансерное наблюдение) согласно </w:t>
      </w:r>
      <w:hyperlink r:id="rId9" w:anchor="block_1000" w:history="1">
        <w:r w:rsidRPr="000035B0">
          <w:rPr>
            <w:rStyle w:val="a6"/>
            <w:rFonts w:ascii="Calibri" w:hAnsi="Calibri" w:cs="Calibri"/>
          </w:rPr>
          <w:t>приложению</w:t>
        </w:r>
      </w:hyperlink>
      <w:r w:rsidRPr="00EB0063">
        <w:rPr>
          <w:rFonts w:ascii="Calibri" w:hAnsi="Calibri" w:cs="Calibri"/>
        </w:rPr>
        <w:t>.</w:t>
      </w:r>
    </w:p>
    <w:p w:rsidR="00EB0063" w:rsidRPr="00EB0063" w:rsidRDefault="00EB0063">
      <w:pPr>
        <w:spacing w:before="220" w:after="1" w:line="220" w:lineRule="atLeast"/>
        <w:ind w:firstLine="540"/>
        <w:jc w:val="both"/>
      </w:pPr>
      <w:r w:rsidRPr="00EB0063">
        <w:rPr>
          <w:rFonts w:ascii="Calibri" w:hAnsi="Calibri" w:cs="Calibri"/>
        </w:rPr>
        <w:t xml:space="preserve">2. Признать утратившим силу </w:t>
      </w:r>
      <w:hyperlink r:id="rId10" w:history="1">
        <w:r w:rsidRPr="000035B0">
          <w:rPr>
            <w:rStyle w:val="a6"/>
            <w:rFonts w:ascii="Calibri" w:hAnsi="Calibri" w:cs="Calibri"/>
          </w:rPr>
          <w:t>приказ</w:t>
        </w:r>
      </w:hyperlink>
      <w:r w:rsidRPr="00EB0063">
        <w:rPr>
          <w:rFonts w:ascii="Calibri" w:hAnsi="Calibri" w:cs="Calibri"/>
        </w:rPr>
        <w:t xml:space="preserve"> Министерства здравоохранения Российской Федерации от 4 июля 2022 г. N 460н "Об утверждении стандарта медицинской помощи взрослым при тревожно-</w:t>
      </w:r>
      <w:proofErr w:type="spellStart"/>
      <w:r w:rsidRPr="00EB0063">
        <w:rPr>
          <w:rFonts w:ascii="Calibri" w:hAnsi="Calibri" w:cs="Calibri"/>
        </w:rPr>
        <w:t>фобических</w:t>
      </w:r>
      <w:proofErr w:type="spellEnd"/>
      <w:r w:rsidRPr="00EB0063">
        <w:rPr>
          <w:rFonts w:ascii="Calibri" w:hAnsi="Calibri" w:cs="Calibri"/>
        </w:rPr>
        <w:t xml:space="preserve"> расстройствах (диагностика и лечение)" (зарегистрирован Министерством юстиции Российской Федерации 11 августа 2022 г., регистрационный N 69592).</w:t>
      </w:r>
    </w:p>
    <w:p w:rsidR="00EB0063" w:rsidRPr="00EB0063" w:rsidRDefault="00EB0063">
      <w:pPr>
        <w:spacing w:after="1" w:line="220" w:lineRule="atLeast"/>
        <w:jc w:val="both"/>
      </w:pPr>
    </w:p>
    <w:p w:rsidR="00EB0063" w:rsidRPr="00EB0063" w:rsidRDefault="00EB0063">
      <w:pPr>
        <w:spacing w:after="1" w:line="220" w:lineRule="atLeast"/>
        <w:jc w:val="right"/>
        <w:rPr>
          <w:b/>
        </w:rPr>
      </w:pPr>
      <w:r w:rsidRPr="00EB0063">
        <w:rPr>
          <w:rFonts w:ascii="Calibri" w:hAnsi="Calibri" w:cs="Calibri"/>
          <w:b/>
        </w:rPr>
        <w:t>Министр</w:t>
      </w:r>
    </w:p>
    <w:p w:rsidR="00EB0063" w:rsidRPr="00EB0063" w:rsidRDefault="00EB0063">
      <w:pPr>
        <w:spacing w:after="1" w:line="220" w:lineRule="atLeast"/>
        <w:jc w:val="right"/>
        <w:rPr>
          <w:b/>
        </w:rPr>
      </w:pPr>
      <w:r w:rsidRPr="00EB0063">
        <w:rPr>
          <w:rFonts w:ascii="Calibri" w:hAnsi="Calibri" w:cs="Calibri"/>
          <w:b/>
        </w:rPr>
        <w:t>М.А.МУРАШКО</w:t>
      </w:r>
    </w:p>
    <w:p w:rsidR="00EB0063" w:rsidRPr="00EB0063" w:rsidRDefault="00EB0063">
      <w:pPr>
        <w:spacing w:after="1" w:line="220" w:lineRule="atLeast"/>
        <w:jc w:val="both"/>
      </w:pPr>
    </w:p>
    <w:p w:rsidR="00EB0063" w:rsidRPr="00EB0063" w:rsidRDefault="00EB0063">
      <w:pPr>
        <w:spacing w:after="1" w:line="220" w:lineRule="atLeast"/>
        <w:jc w:val="both"/>
      </w:pPr>
    </w:p>
    <w:p w:rsidR="00EB0063" w:rsidRPr="00EB0063" w:rsidRDefault="00EB0063">
      <w:pPr>
        <w:spacing w:after="1" w:line="220" w:lineRule="atLeast"/>
        <w:jc w:val="both"/>
      </w:pPr>
    </w:p>
    <w:p w:rsidR="00EB0063" w:rsidRPr="00EB0063" w:rsidRDefault="00EB0063">
      <w:pPr>
        <w:spacing w:after="1" w:line="220" w:lineRule="atLeast"/>
        <w:jc w:val="right"/>
        <w:outlineLvl w:val="0"/>
      </w:pPr>
      <w:r w:rsidRPr="00EB0063">
        <w:rPr>
          <w:rFonts w:ascii="Calibri" w:hAnsi="Calibri" w:cs="Calibri"/>
        </w:rPr>
        <w:t>Приложение</w:t>
      </w:r>
    </w:p>
    <w:p w:rsidR="00EB0063" w:rsidRPr="00EB0063" w:rsidRDefault="00EB0063">
      <w:pPr>
        <w:spacing w:after="1" w:line="220" w:lineRule="atLeast"/>
        <w:jc w:val="right"/>
      </w:pPr>
      <w:r w:rsidRPr="00EB0063">
        <w:rPr>
          <w:rFonts w:ascii="Calibri" w:hAnsi="Calibri" w:cs="Calibri"/>
        </w:rPr>
        <w:t>к приказу Министерства</w:t>
      </w:r>
    </w:p>
    <w:p w:rsidR="00EB0063" w:rsidRPr="00EB0063" w:rsidRDefault="00EB0063">
      <w:pPr>
        <w:spacing w:after="1" w:line="220" w:lineRule="atLeast"/>
        <w:jc w:val="right"/>
      </w:pPr>
      <w:r w:rsidRPr="00EB0063">
        <w:rPr>
          <w:rFonts w:ascii="Calibri" w:hAnsi="Calibri" w:cs="Calibri"/>
        </w:rPr>
        <w:t>здравоохранения Российской Федерации</w:t>
      </w:r>
    </w:p>
    <w:p w:rsidR="00EB0063" w:rsidRPr="00EB0063" w:rsidRDefault="00EB0063">
      <w:pPr>
        <w:spacing w:after="1" w:line="220" w:lineRule="atLeast"/>
        <w:jc w:val="right"/>
      </w:pPr>
      <w:r w:rsidRPr="00EB0063">
        <w:rPr>
          <w:rFonts w:ascii="Calibri" w:hAnsi="Calibri" w:cs="Calibri"/>
        </w:rPr>
        <w:t>от 24 августа 2026 г. N 746н</w:t>
      </w:r>
    </w:p>
    <w:p w:rsidR="00EB0063" w:rsidRPr="00EB0063" w:rsidRDefault="00EB0063">
      <w:pPr>
        <w:spacing w:after="1" w:line="220" w:lineRule="atLeast"/>
        <w:jc w:val="both"/>
      </w:pPr>
    </w:p>
    <w:p w:rsidR="00EB0063" w:rsidRPr="00EB0063" w:rsidRDefault="00EB0063">
      <w:pPr>
        <w:spacing w:after="1" w:line="220" w:lineRule="atLeast"/>
        <w:jc w:val="center"/>
      </w:pPr>
      <w:bookmarkStart w:id="1" w:name="P30"/>
      <w:bookmarkEnd w:id="1"/>
      <w:r w:rsidRPr="00EB0063">
        <w:rPr>
          <w:rFonts w:ascii="Calibri" w:hAnsi="Calibri" w:cs="Calibri"/>
          <w:b/>
        </w:rPr>
        <w:t>СТАНДАРТ</w:t>
      </w:r>
    </w:p>
    <w:p w:rsidR="00EB0063" w:rsidRPr="00EB0063" w:rsidRDefault="00EB0063">
      <w:pPr>
        <w:spacing w:after="1" w:line="220" w:lineRule="atLeast"/>
        <w:jc w:val="center"/>
      </w:pPr>
      <w:r w:rsidRPr="00EB0063">
        <w:rPr>
          <w:rFonts w:ascii="Calibri" w:hAnsi="Calibri" w:cs="Calibri"/>
          <w:b/>
        </w:rPr>
        <w:t>МЕДИЦИНСКОЙ ПОМОЩИ ВЗРОСЛЫМ ПРИ ТРЕВОЖНО-ФОБИЧЕСКИХ</w:t>
      </w:r>
    </w:p>
    <w:p w:rsidR="00EB0063" w:rsidRPr="00EB0063" w:rsidRDefault="00EB0063">
      <w:pPr>
        <w:spacing w:after="1" w:line="220" w:lineRule="atLeast"/>
        <w:jc w:val="center"/>
      </w:pPr>
      <w:proofErr w:type="gramStart"/>
      <w:r w:rsidRPr="00EB0063">
        <w:rPr>
          <w:rFonts w:ascii="Calibri" w:hAnsi="Calibri" w:cs="Calibri"/>
          <w:b/>
        </w:rPr>
        <w:t>РАССТРОЙСТВАХ (ДИАГНОСТИКА, ЛЕЧЕНИЕ</w:t>
      </w:r>
      <w:proofErr w:type="gramEnd"/>
    </w:p>
    <w:p w:rsidR="00EB0063" w:rsidRPr="00EB0063" w:rsidRDefault="00EB0063">
      <w:pPr>
        <w:spacing w:after="1" w:line="220" w:lineRule="atLeast"/>
        <w:jc w:val="center"/>
      </w:pPr>
      <w:proofErr w:type="gramStart"/>
      <w:r w:rsidRPr="00EB0063">
        <w:rPr>
          <w:rFonts w:ascii="Calibri" w:hAnsi="Calibri" w:cs="Calibri"/>
          <w:b/>
        </w:rPr>
        <w:t>И ДИСПАНСЕРНОЕ НАБЛЮДЕНИЕ)</w:t>
      </w:r>
      <w:proofErr w:type="gramEnd"/>
    </w:p>
    <w:p w:rsidR="00EB0063" w:rsidRPr="00EB0063" w:rsidRDefault="00EB0063">
      <w:pPr>
        <w:spacing w:after="1" w:line="220" w:lineRule="atLeast"/>
        <w:jc w:val="both"/>
      </w:pPr>
    </w:p>
    <w:p w:rsidR="00EB0063" w:rsidRPr="00EB0063" w:rsidRDefault="00EB0063">
      <w:pPr>
        <w:spacing w:after="1" w:line="220" w:lineRule="atLeast"/>
        <w:jc w:val="both"/>
      </w:pPr>
      <w:r w:rsidRPr="00EB0063">
        <w:rPr>
          <w:rFonts w:ascii="Calibri" w:hAnsi="Calibri" w:cs="Calibri"/>
        </w:rPr>
        <w:t>Возрастная категория пациента: взрослые</w:t>
      </w:r>
    </w:p>
    <w:p w:rsidR="00EB0063" w:rsidRPr="00EB0063" w:rsidRDefault="00EB0063">
      <w:pPr>
        <w:spacing w:before="220" w:after="1" w:line="220" w:lineRule="atLeast"/>
        <w:jc w:val="both"/>
      </w:pPr>
      <w:r w:rsidRPr="00EB0063">
        <w:rPr>
          <w:rFonts w:ascii="Calibri" w:hAnsi="Calibri" w:cs="Calibri"/>
        </w:rPr>
        <w:t>Пол пациента: любой</w:t>
      </w:r>
    </w:p>
    <w:p w:rsidR="00EB0063" w:rsidRPr="00EB0063" w:rsidRDefault="00EB0063">
      <w:pPr>
        <w:spacing w:before="220" w:after="1" w:line="220" w:lineRule="atLeast"/>
        <w:jc w:val="both"/>
      </w:pPr>
      <w:r w:rsidRPr="00EB0063">
        <w:rPr>
          <w:rFonts w:ascii="Calibri" w:hAnsi="Calibri" w:cs="Calibri"/>
        </w:rPr>
        <w:t>Вид медицинской помощи: первичная медико-санитарная помощь, специализированная медицинская помощь</w:t>
      </w:r>
    </w:p>
    <w:p w:rsidR="00EB0063" w:rsidRPr="00EB0063" w:rsidRDefault="00EB0063">
      <w:pPr>
        <w:spacing w:before="220" w:after="1" w:line="220" w:lineRule="atLeast"/>
        <w:jc w:val="both"/>
      </w:pPr>
      <w:r w:rsidRPr="00EB0063">
        <w:rPr>
          <w:rFonts w:ascii="Calibri" w:hAnsi="Calibri" w:cs="Calibri"/>
        </w:rPr>
        <w:t>Условия оказания медицинской помощи: амбулаторно, в дневном стационаре, стационарно</w:t>
      </w:r>
    </w:p>
    <w:p w:rsidR="00EB0063" w:rsidRPr="00EB0063" w:rsidRDefault="00EB0063">
      <w:pPr>
        <w:spacing w:before="220" w:after="1" w:line="220" w:lineRule="atLeast"/>
        <w:jc w:val="both"/>
      </w:pPr>
      <w:r w:rsidRPr="00EB0063">
        <w:rPr>
          <w:rFonts w:ascii="Calibri" w:hAnsi="Calibri" w:cs="Calibri"/>
        </w:rPr>
        <w:t>Форма оказания медицинской помощи: плановая</w:t>
      </w:r>
    </w:p>
    <w:p w:rsidR="00EB0063" w:rsidRPr="00EB0063" w:rsidRDefault="00EB0063">
      <w:pPr>
        <w:spacing w:before="220" w:after="1" w:line="220" w:lineRule="atLeast"/>
        <w:jc w:val="both"/>
      </w:pPr>
      <w:r w:rsidRPr="00EB0063">
        <w:rPr>
          <w:rFonts w:ascii="Calibri" w:hAnsi="Calibri" w:cs="Calibri"/>
        </w:rPr>
        <w:t>Средняя продолжительность лечения законченного случая (количество дней): 139</w:t>
      </w:r>
    </w:p>
    <w:p w:rsidR="00EB0063" w:rsidRPr="00EB0063" w:rsidRDefault="00EB0063">
      <w:pPr>
        <w:spacing w:before="220" w:after="1" w:line="220" w:lineRule="atLeast"/>
        <w:jc w:val="both"/>
      </w:pPr>
      <w:r w:rsidRPr="00EB0063">
        <w:rPr>
          <w:rFonts w:ascii="Calibri" w:hAnsi="Calibri" w:cs="Calibri"/>
        </w:rPr>
        <w:t>Нозологические единицы (код по Международной статистической классификации болезней и проблем, связанных со здоровьем, X пересмотра):</w:t>
      </w:r>
    </w:p>
    <w:p w:rsidR="00EB0063" w:rsidRPr="00EB0063" w:rsidRDefault="00EB0063">
      <w:pPr>
        <w:spacing w:after="1" w:line="220" w:lineRule="atLeast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1"/>
        <w:gridCol w:w="7879"/>
      </w:tblGrid>
      <w:tr w:rsidR="00EB0063" w:rsidRPr="00EB0063"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lastRenderedPageBreak/>
              <w:t>F40</w:t>
            </w:r>
          </w:p>
        </w:tc>
        <w:tc>
          <w:tcPr>
            <w:tcW w:w="7879" w:type="dxa"/>
            <w:tcBorders>
              <w:top w:val="nil"/>
              <w:left w:val="nil"/>
              <w:bottom w:val="nil"/>
              <w:right w:val="nil"/>
            </w:tcBorders>
          </w:tcPr>
          <w:p w:rsidR="00EB0063" w:rsidRPr="00EB0063" w:rsidRDefault="00EB0063">
            <w:pPr>
              <w:spacing w:after="1" w:line="220" w:lineRule="atLeast"/>
            </w:pPr>
            <w:proofErr w:type="spellStart"/>
            <w:r w:rsidRPr="00EB0063">
              <w:rPr>
                <w:rFonts w:ascii="Calibri" w:hAnsi="Calibri" w:cs="Calibri"/>
              </w:rPr>
              <w:t>Фобические</w:t>
            </w:r>
            <w:proofErr w:type="spellEnd"/>
            <w:r w:rsidRPr="00EB0063">
              <w:rPr>
                <w:rFonts w:ascii="Calibri" w:hAnsi="Calibri" w:cs="Calibri"/>
              </w:rPr>
              <w:t xml:space="preserve"> тревожные расстройства</w:t>
            </w:r>
          </w:p>
        </w:tc>
      </w:tr>
    </w:tbl>
    <w:p w:rsidR="00EB0063" w:rsidRPr="00EB0063" w:rsidRDefault="00EB0063">
      <w:pPr>
        <w:spacing w:after="1" w:line="220" w:lineRule="atLeast"/>
        <w:jc w:val="both"/>
      </w:pPr>
    </w:p>
    <w:p w:rsidR="00EB0063" w:rsidRPr="00EB0063" w:rsidRDefault="00EB0063">
      <w:pPr>
        <w:spacing w:after="1" w:line="220" w:lineRule="atLeast"/>
        <w:jc w:val="both"/>
        <w:outlineLvl w:val="1"/>
      </w:pPr>
      <w:r w:rsidRPr="00EB0063">
        <w:rPr>
          <w:rFonts w:ascii="Calibri" w:hAnsi="Calibri" w:cs="Calibri"/>
          <w:b/>
        </w:rPr>
        <w:t>1. Медицинские услуги для диагностики заболевания, состояния</w:t>
      </w:r>
    </w:p>
    <w:p w:rsidR="00EB0063" w:rsidRPr="00EB0063" w:rsidRDefault="00EB0063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1"/>
        <w:gridCol w:w="4082"/>
        <w:gridCol w:w="1558"/>
        <w:gridCol w:w="1558"/>
      </w:tblGrid>
      <w:tr w:rsidR="00EB0063" w:rsidRPr="00EB0063">
        <w:tc>
          <w:tcPr>
            <w:tcW w:w="9069" w:type="dxa"/>
            <w:gridSpan w:val="4"/>
          </w:tcPr>
          <w:p w:rsidR="00EB0063" w:rsidRPr="00EB0063" w:rsidRDefault="00EB0063">
            <w:pPr>
              <w:spacing w:after="1" w:line="220" w:lineRule="atLeast"/>
              <w:outlineLvl w:val="2"/>
            </w:pPr>
            <w:r w:rsidRPr="00EB0063">
              <w:rPr>
                <w:rFonts w:ascii="Calibri" w:hAnsi="Calibri" w:cs="Calibri"/>
              </w:rPr>
              <w:t>1.1. Прием (осмотр, консультация) врача-специалиста</w:t>
            </w:r>
          </w:p>
        </w:tc>
      </w:tr>
      <w:tr w:rsidR="00EB0063" w:rsidRPr="00EB0063">
        <w:tc>
          <w:tcPr>
            <w:tcW w:w="1871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Код медицинской услуги</w:t>
            </w:r>
          </w:p>
        </w:tc>
        <w:tc>
          <w:tcPr>
            <w:tcW w:w="4082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Наименование медицинской услуги</w:t>
            </w:r>
          </w:p>
        </w:tc>
        <w:tc>
          <w:tcPr>
            <w:tcW w:w="1558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Усредненный показатель частоты предоставления</w:t>
            </w:r>
          </w:p>
        </w:tc>
        <w:tc>
          <w:tcPr>
            <w:tcW w:w="1558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Усредненный показатель кратности применения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B01.023.001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Прием (осмотр, консультация) врача-невролога первичный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0,93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B01.034.001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Прием (осмотр, консультация) врача-психотерапевта первичный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0,47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B01.035.001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Прием (осмотр, консультация) врача-психиатра первичный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0,47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B01.070.009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Прием (тестирование, консультация) медицинского психолога первичный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0,65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</w:tbl>
    <w:p w:rsidR="00EB0063" w:rsidRPr="00EB0063" w:rsidRDefault="00EB0063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1"/>
        <w:gridCol w:w="4082"/>
        <w:gridCol w:w="1558"/>
        <w:gridCol w:w="1558"/>
      </w:tblGrid>
      <w:tr w:rsidR="00EB0063" w:rsidRPr="00EB0063">
        <w:tc>
          <w:tcPr>
            <w:tcW w:w="9069" w:type="dxa"/>
            <w:gridSpan w:val="4"/>
          </w:tcPr>
          <w:p w:rsidR="00EB0063" w:rsidRPr="00EB0063" w:rsidRDefault="00EB0063">
            <w:pPr>
              <w:spacing w:after="1" w:line="220" w:lineRule="atLeast"/>
              <w:outlineLvl w:val="2"/>
            </w:pPr>
            <w:r w:rsidRPr="00EB0063">
              <w:rPr>
                <w:rFonts w:ascii="Calibri" w:hAnsi="Calibri" w:cs="Calibri"/>
              </w:rPr>
              <w:t>1.2. Лабораторные методы исследования</w:t>
            </w:r>
          </w:p>
        </w:tc>
      </w:tr>
      <w:tr w:rsidR="00EB0063" w:rsidRPr="00EB0063">
        <w:tc>
          <w:tcPr>
            <w:tcW w:w="1871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Код медицинской услуги</w:t>
            </w:r>
          </w:p>
        </w:tc>
        <w:tc>
          <w:tcPr>
            <w:tcW w:w="4082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Наименование медицинской услуги</w:t>
            </w:r>
          </w:p>
        </w:tc>
        <w:tc>
          <w:tcPr>
            <w:tcW w:w="1558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Усредненный показатель частоты предоставления</w:t>
            </w:r>
          </w:p>
        </w:tc>
        <w:tc>
          <w:tcPr>
            <w:tcW w:w="1558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Усредненный показатель кратности применения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A09.05.060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 xml:space="preserve">Исследование уровня общего </w:t>
            </w:r>
            <w:proofErr w:type="spellStart"/>
            <w:r w:rsidRPr="00EB0063">
              <w:rPr>
                <w:rFonts w:ascii="Calibri" w:hAnsi="Calibri" w:cs="Calibri"/>
              </w:rPr>
              <w:t>трийодтиронина</w:t>
            </w:r>
            <w:proofErr w:type="spellEnd"/>
            <w:r w:rsidRPr="00EB0063">
              <w:rPr>
                <w:rFonts w:ascii="Calibri" w:hAnsi="Calibri" w:cs="Calibri"/>
              </w:rPr>
              <w:t xml:space="preserve"> (Т3) в крови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0,93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A09.05.061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 xml:space="preserve">Исследование уровня свободного </w:t>
            </w:r>
            <w:proofErr w:type="spellStart"/>
            <w:r w:rsidRPr="00EB0063">
              <w:rPr>
                <w:rFonts w:ascii="Calibri" w:hAnsi="Calibri" w:cs="Calibri"/>
              </w:rPr>
              <w:t>трийодтиронина</w:t>
            </w:r>
            <w:proofErr w:type="spellEnd"/>
            <w:r w:rsidRPr="00EB0063">
              <w:rPr>
                <w:rFonts w:ascii="Calibri" w:hAnsi="Calibri" w:cs="Calibri"/>
              </w:rPr>
              <w:t xml:space="preserve"> (СТ3) в крови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0,93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A09.05.063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Исследование уровня свободного тироксина (СТ</w:t>
            </w:r>
            <w:proofErr w:type="gramStart"/>
            <w:r w:rsidRPr="00EB0063">
              <w:rPr>
                <w:rFonts w:ascii="Calibri" w:hAnsi="Calibri" w:cs="Calibri"/>
              </w:rPr>
              <w:t>4</w:t>
            </w:r>
            <w:proofErr w:type="gramEnd"/>
            <w:r w:rsidRPr="00EB0063">
              <w:rPr>
                <w:rFonts w:ascii="Calibri" w:hAnsi="Calibri" w:cs="Calibri"/>
              </w:rPr>
              <w:t>) сыворотки крови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0,93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A09.05.064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Исследование уровня общего тироксина (Т</w:t>
            </w:r>
            <w:proofErr w:type="gramStart"/>
            <w:r w:rsidRPr="00EB0063">
              <w:rPr>
                <w:rFonts w:ascii="Calibri" w:hAnsi="Calibri" w:cs="Calibri"/>
              </w:rPr>
              <w:t>4</w:t>
            </w:r>
            <w:proofErr w:type="gramEnd"/>
            <w:r w:rsidRPr="00EB0063">
              <w:rPr>
                <w:rFonts w:ascii="Calibri" w:hAnsi="Calibri" w:cs="Calibri"/>
              </w:rPr>
              <w:t>) сыворотки крови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0,93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A09.05.065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Исследование уровня тиреотропного гормона (ТТГ) в крови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0,93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A26.06.036.001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Определение антигена (</w:t>
            </w:r>
            <w:proofErr w:type="spellStart"/>
            <w:r w:rsidRPr="00EB0063">
              <w:rPr>
                <w:rFonts w:ascii="Calibri" w:hAnsi="Calibri" w:cs="Calibri"/>
              </w:rPr>
              <w:t>HBsAg</w:t>
            </w:r>
            <w:proofErr w:type="spellEnd"/>
            <w:r w:rsidRPr="00EB0063">
              <w:rPr>
                <w:rFonts w:ascii="Calibri" w:hAnsi="Calibri" w:cs="Calibri"/>
              </w:rPr>
              <w:t>) вируса гепатита B (</w:t>
            </w:r>
            <w:proofErr w:type="spellStart"/>
            <w:r w:rsidRPr="00EB0063">
              <w:rPr>
                <w:rFonts w:ascii="Calibri" w:hAnsi="Calibri" w:cs="Calibri"/>
              </w:rPr>
              <w:t>Hepatitis</w:t>
            </w:r>
            <w:proofErr w:type="spellEnd"/>
            <w:r w:rsidRPr="00EB0063">
              <w:rPr>
                <w:rFonts w:ascii="Calibri" w:hAnsi="Calibri" w:cs="Calibri"/>
              </w:rPr>
              <w:t xml:space="preserve"> B </w:t>
            </w:r>
            <w:proofErr w:type="spellStart"/>
            <w:r w:rsidRPr="00EB0063">
              <w:rPr>
                <w:rFonts w:ascii="Calibri" w:hAnsi="Calibri" w:cs="Calibri"/>
              </w:rPr>
              <w:t>virus</w:t>
            </w:r>
            <w:proofErr w:type="spellEnd"/>
            <w:r w:rsidRPr="00EB0063">
              <w:rPr>
                <w:rFonts w:ascii="Calibri" w:hAnsi="Calibri" w:cs="Calibri"/>
              </w:rPr>
              <w:t>) в крови, качественное исследование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0,93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A26.06.041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Определение антител к вирусу гепатита C (</w:t>
            </w:r>
            <w:proofErr w:type="spellStart"/>
            <w:r w:rsidRPr="00EB0063">
              <w:rPr>
                <w:rFonts w:ascii="Calibri" w:hAnsi="Calibri" w:cs="Calibri"/>
              </w:rPr>
              <w:t>Hepatitis</w:t>
            </w:r>
            <w:proofErr w:type="spellEnd"/>
            <w:r w:rsidRPr="00EB0063">
              <w:rPr>
                <w:rFonts w:ascii="Calibri" w:hAnsi="Calibri" w:cs="Calibri"/>
              </w:rPr>
              <w:t xml:space="preserve"> C </w:t>
            </w:r>
            <w:proofErr w:type="spellStart"/>
            <w:r w:rsidRPr="00EB0063">
              <w:rPr>
                <w:rFonts w:ascii="Calibri" w:hAnsi="Calibri" w:cs="Calibri"/>
              </w:rPr>
              <w:t>virus</w:t>
            </w:r>
            <w:proofErr w:type="spellEnd"/>
            <w:r w:rsidRPr="00EB0063">
              <w:rPr>
                <w:rFonts w:ascii="Calibri" w:hAnsi="Calibri" w:cs="Calibri"/>
              </w:rPr>
              <w:t>) в крови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0,93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lastRenderedPageBreak/>
              <w:t>A26.06.048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Определение антител классов M, G (</w:t>
            </w:r>
            <w:proofErr w:type="spellStart"/>
            <w:r w:rsidRPr="00EB0063">
              <w:rPr>
                <w:rFonts w:ascii="Calibri" w:hAnsi="Calibri" w:cs="Calibri"/>
              </w:rPr>
              <w:t>IgM</w:t>
            </w:r>
            <w:proofErr w:type="spellEnd"/>
            <w:r w:rsidRPr="00EB0063">
              <w:rPr>
                <w:rFonts w:ascii="Calibri" w:hAnsi="Calibri" w:cs="Calibri"/>
              </w:rPr>
              <w:t xml:space="preserve">, </w:t>
            </w:r>
            <w:proofErr w:type="spellStart"/>
            <w:r w:rsidRPr="00EB0063">
              <w:rPr>
                <w:rFonts w:ascii="Calibri" w:hAnsi="Calibri" w:cs="Calibri"/>
              </w:rPr>
              <w:t>IgG</w:t>
            </w:r>
            <w:proofErr w:type="spellEnd"/>
            <w:r w:rsidRPr="00EB0063">
              <w:rPr>
                <w:rFonts w:ascii="Calibri" w:hAnsi="Calibri" w:cs="Calibri"/>
              </w:rPr>
              <w:t>) к вирусу иммунодефицита человека ВИЧ-1 (</w:t>
            </w:r>
            <w:proofErr w:type="spellStart"/>
            <w:r w:rsidRPr="00EB0063">
              <w:rPr>
                <w:rFonts w:ascii="Calibri" w:hAnsi="Calibri" w:cs="Calibri"/>
              </w:rPr>
              <w:t>Human</w:t>
            </w:r>
            <w:proofErr w:type="spellEnd"/>
            <w:r w:rsidRPr="00EB0063">
              <w:rPr>
                <w:rFonts w:ascii="Calibri" w:hAnsi="Calibri" w:cs="Calibri"/>
              </w:rPr>
              <w:t xml:space="preserve"> </w:t>
            </w:r>
            <w:proofErr w:type="spellStart"/>
            <w:r w:rsidRPr="00EB0063">
              <w:rPr>
                <w:rFonts w:ascii="Calibri" w:hAnsi="Calibri" w:cs="Calibri"/>
              </w:rPr>
              <w:t>immunodeficiency</w:t>
            </w:r>
            <w:proofErr w:type="spellEnd"/>
            <w:r w:rsidRPr="00EB0063">
              <w:rPr>
                <w:rFonts w:ascii="Calibri" w:hAnsi="Calibri" w:cs="Calibri"/>
              </w:rPr>
              <w:t xml:space="preserve"> </w:t>
            </w:r>
            <w:proofErr w:type="spellStart"/>
            <w:r w:rsidRPr="00EB0063">
              <w:rPr>
                <w:rFonts w:ascii="Calibri" w:hAnsi="Calibri" w:cs="Calibri"/>
              </w:rPr>
              <w:t>virus</w:t>
            </w:r>
            <w:proofErr w:type="spellEnd"/>
            <w:r w:rsidRPr="00EB0063">
              <w:rPr>
                <w:rFonts w:ascii="Calibri" w:hAnsi="Calibri" w:cs="Calibri"/>
              </w:rPr>
              <w:t xml:space="preserve"> HIV 1) в крови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0,93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A26.06.049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Определение антител классов M, G (</w:t>
            </w:r>
            <w:proofErr w:type="spellStart"/>
            <w:r w:rsidRPr="00EB0063">
              <w:rPr>
                <w:rFonts w:ascii="Calibri" w:hAnsi="Calibri" w:cs="Calibri"/>
              </w:rPr>
              <w:t>IgM</w:t>
            </w:r>
            <w:proofErr w:type="spellEnd"/>
            <w:r w:rsidRPr="00EB0063">
              <w:rPr>
                <w:rFonts w:ascii="Calibri" w:hAnsi="Calibri" w:cs="Calibri"/>
              </w:rPr>
              <w:t xml:space="preserve">, </w:t>
            </w:r>
            <w:proofErr w:type="spellStart"/>
            <w:r w:rsidRPr="00EB0063">
              <w:rPr>
                <w:rFonts w:ascii="Calibri" w:hAnsi="Calibri" w:cs="Calibri"/>
              </w:rPr>
              <w:t>IgG</w:t>
            </w:r>
            <w:proofErr w:type="spellEnd"/>
            <w:r w:rsidRPr="00EB0063">
              <w:rPr>
                <w:rFonts w:ascii="Calibri" w:hAnsi="Calibri" w:cs="Calibri"/>
              </w:rPr>
              <w:t>) к вирусу иммунодефицита человека ВИЧ-2 (</w:t>
            </w:r>
            <w:proofErr w:type="spellStart"/>
            <w:r w:rsidRPr="00EB0063">
              <w:rPr>
                <w:rFonts w:ascii="Calibri" w:hAnsi="Calibri" w:cs="Calibri"/>
              </w:rPr>
              <w:t>Human</w:t>
            </w:r>
            <w:proofErr w:type="spellEnd"/>
            <w:r w:rsidRPr="00EB0063">
              <w:rPr>
                <w:rFonts w:ascii="Calibri" w:hAnsi="Calibri" w:cs="Calibri"/>
              </w:rPr>
              <w:t xml:space="preserve"> </w:t>
            </w:r>
            <w:proofErr w:type="spellStart"/>
            <w:r w:rsidRPr="00EB0063">
              <w:rPr>
                <w:rFonts w:ascii="Calibri" w:hAnsi="Calibri" w:cs="Calibri"/>
              </w:rPr>
              <w:t>immunodeficiency</w:t>
            </w:r>
            <w:proofErr w:type="spellEnd"/>
            <w:r w:rsidRPr="00EB0063">
              <w:rPr>
                <w:rFonts w:ascii="Calibri" w:hAnsi="Calibri" w:cs="Calibri"/>
              </w:rPr>
              <w:t xml:space="preserve"> </w:t>
            </w:r>
            <w:proofErr w:type="spellStart"/>
            <w:r w:rsidRPr="00EB0063">
              <w:rPr>
                <w:rFonts w:ascii="Calibri" w:hAnsi="Calibri" w:cs="Calibri"/>
              </w:rPr>
              <w:t>virus</w:t>
            </w:r>
            <w:proofErr w:type="spellEnd"/>
            <w:r w:rsidRPr="00EB0063">
              <w:rPr>
                <w:rFonts w:ascii="Calibri" w:hAnsi="Calibri" w:cs="Calibri"/>
              </w:rPr>
              <w:t xml:space="preserve"> HIV 2) в крови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0,93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A26.06.082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Определение антител к бледной трепонеме (</w:t>
            </w:r>
            <w:proofErr w:type="spellStart"/>
            <w:r w:rsidRPr="00EB0063">
              <w:rPr>
                <w:rFonts w:ascii="Calibri" w:hAnsi="Calibri" w:cs="Calibri"/>
              </w:rPr>
              <w:t>Treponema</w:t>
            </w:r>
            <w:proofErr w:type="spellEnd"/>
            <w:r w:rsidRPr="00EB0063">
              <w:rPr>
                <w:rFonts w:ascii="Calibri" w:hAnsi="Calibri" w:cs="Calibri"/>
              </w:rPr>
              <w:t xml:space="preserve"> </w:t>
            </w:r>
            <w:proofErr w:type="spellStart"/>
            <w:r w:rsidRPr="00EB0063">
              <w:rPr>
                <w:rFonts w:ascii="Calibri" w:hAnsi="Calibri" w:cs="Calibri"/>
              </w:rPr>
              <w:t>pallidum</w:t>
            </w:r>
            <w:proofErr w:type="spellEnd"/>
            <w:r w:rsidRPr="00EB0063">
              <w:rPr>
                <w:rFonts w:ascii="Calibri" w:hAnsi="Calibri" w:cs="Calibri"/>
              </w:rPr>
              <w:t>) в крови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0,93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B03.016.003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Общий (клинический) анализ крови развернутый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0,93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B03.016.004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Анализ крови биохимический общетерапевтический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0,93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B03.016.006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Общий (клинический) анализ мочи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0,93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</w:tbl>
    <w:p w:rsidR="00EB0063" w:rsidRPr="00EB0063" w:rsidRDefault="00EB0063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1"/>
        <w:gridCol w:w="4082"/>
        <w:gridCol w:w="1558"/>
        <w:gridCol w:w="1558"/>
      </w:tblGrid>
      <w:tr w:rsidR="00EB0063" w:rsidRPr="00EB0063">
        <w:tc>
          <w:tcPr>
            <w:tcW w:w="9069" w:type="dxa"/>
            <w:gridSpan w:val="4"/>
          </w:tcPr>
          <w:p w:rsidR="00EB0063" w:rsidRPr="00EB0063" w:rsidRDefault="00EB0063">
            <w:pPr>
              <w:spacing w:after="1" w:line="220" w:lineRule="atLeast"/>
              <w:outlineLvl w:val="2"/>
            </w:pPr>
            <w:r w:rsidRPr="00EB0063">
              <w:rPr>
                <w:rFonts w:ascii="Calibri" w:hAnsi="Calibri" w:cs="Calibri"/>
              </w:rPr>
              <w:t>1.3. Инструментальные методы исследования</w:t>
            </w:r>
          </w:p>
        </w:tc>
      </w:tr>
      <w:tr w:rsidR="00EB0063" w:rsidRPr="00EB0063">
        <w:tc>
          <w:tcPr>
            <w:tcW w:w="1871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Код медицинской услуги</w:t>
            </w:r>
          </w:p>
        </w:tc>
        <w:tc>
          <w:tcPr>
            <w:tcW w:w="4082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Наименование медицинской услуги</w:t>
            </w:r>
          </w:p>
        </w:tc>
        <w:tc>
          <w:tcPr>
            <w:tcW w:w="1558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Усредненный показатель частоты предоставления</w:t>
            </w:r>
          </w:p>
        </w:tc>
        <w:tc>
          <w:tcPr>
            <w:tcW w:w="1558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Усредненный показатель кратности применения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A04.12.018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 xml:space="preserve">Дуплексное сканирование </w:t>
            </w:r>
            <w:proofErr w:type="spellStart"/>
            <w:r w:rsidRPr="00EB0063">
              <w:rPr>
                <w:rFonts w:ascii="Calibri" w:hAnsi="Calibri" w:cs="Calibri"/>
              </w:rPr>
              <w:t>транскраниальное</w:t>
            </w:r>
            <w:proofErr w:type="spellEnd"/>
            <w:r w:rsidRPr="00EB0063">
              <w:rPr>
                <w:rFonts w:ascii="Calibri" w:hAnsi="Calibri" w:cs="Calibri"/>
              </w:rPr>
              <w:t xml:space="preserve"> артерий и вен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0,23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A05.10.006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Регистрация электрокардиограммы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0,93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A05.23.001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Электроэнцефалография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0,56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A05.23.009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Магнитно-резонансная томография головного мозга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0,23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</w:tbl>
    <w:p w:rsidR="00EB0063" w:rsidRPr="00EB0063" w:rsidRDefault="00EB0063">
      <w:pPr>
        <w:spacing w:after="1" w:line="220" w:lineRule="atLeast"/>
        <w:jc w:val="both"/>
      </w:pPr>
    </w:p>
    <w:p w:rsidR="00EB0063" w:rsidRPr="00EB0063" w:rsidRDefault="00EB0063">
      <w:pPr>
        <w:spacing w:after="1" w:line="220" w:lineRule="atLeast"/>
        <w:jc w:val="both"/>
        <w:outlineLvl w:val="1"/>
      </w:pPr>
      <w:r w:rsidRPr="00EB0063">
        <w:rPr>
          <w:rFonts w:ascii="Calibri" w:hAnsi="Calibri" w:cs="Calibri"/>
          <w:b/>
        </w:rPr>
        <w:t xml:space="preserve">2. Медицинские услуги для лечения заболевания, состояния и </w:t>
      </w:r>
      <w:proofErr w:type="gramStart"/>
      <w:r w:rsidRPr="00EB0063">
        <w:rPr>
          <w:rFonts w:ascii="Calibri" w:hAnsi="Calibri" w:cs="Calibri"/>
          <w:b/>
        </w:rPr>
        <w:t>контроля за</w:t>
      </w:r>
      <w:proofErr w:type="gramEnd"/>
      <w:r w:rsidRPr="00EB0063">
        <w:rPr>
          <w:rFonts w:ascii="Calibri" w:hAnsi="Calibri" w:cs="Calibri"/>
          <w:b/>
        </w:rPr>
        <w:t xml:space="preserve"> лечением</w:t>
      </w:r>
    </w:p>
    <w:p w:rsidR="00EB0063" w:rsidRPr="00EB0063" w:rsidRDefault="00EB0063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1"/>
        <w:gridCol w:w="4082"/>
        <w:gridCol w:w="1558"/>
        <w:gridCol w:w="1558"/>
      </w:tblGrid>
      <w:tr w:rsidR="00EB0063" w:rsidRPr="00EB0063">
        <w:tc>
          <w:tcPr>
            <w:tcW w:w="9069" w:type="dxa"/>
            <w:gridSpan w:val="4"/>
          </w:tcPr>
          <w:p w:rsidR="00EB0063" w:rsidRPr="00EB0063" w:rsidRDefault="00EB0063">
            <w:pPr>
              <w:spacing w:after="1" w:line="220" w:lineRule="atLeast"/>
              <w:outlineLvl w:val="2"/>
            </w:pPr>
            <w:r w:rsidRPr="00EB0063">
              <w:rPr>
                <w:rFonts w:ascii="Calibri" w:hAnsi="Calibri" w:cs="Calibri"/>
              </w:rPr>
              <w:t>2.1. Прием (осмотр, консультация) и наблюдение врача-специалиста</w:t>
            </w:r>
          </w:p>
        </w:tc>
      </w:tr>
      <w:tr w:rsidR="00EB0063" w:rsidRPr="00EB0063">
        <w:tc>
          <w:tcPr>
            <w:tcW w:w="1871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Код медицинской услуги</w:t>
            </w:r>
          </w:p>
        </w:tc>
        <w:tc>
          <w:tcPr>
            <w:tcW w:w="4082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Наименование медицинской услуги</w:t>
            </w:r>
          </w:p>
        </w:tc>
        <w:tc>
          <w:tcPr>
            <w:tcW w:w="1558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Усредненный показатель частоты предоставления</w:t>
            </w:r>
          </w:p>
        </w:tc>
        <w:tc>
          <w:tcPr>
            <w:tcW w:w="1558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Усредненный показатель кратности применения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B01.034.001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Прием (осмотр, консультация) врача-психотерапевта первичный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0,033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B01.034.002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Прием (осмотр, консультация) врача-</w:t>
            </w:r>
            <w:r w:rsidRPr="00EB0063">
              <w:rPr>
                <w:rFonts w:ascii="Calibri" w:hAnsi="Calibri" w:cs="Calibri"/>
              </w:rPr>
              <w:lastRenderedPageBreak/>
              <w:t>психотерапевта повторный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lastRenderedPageBreak/>
              <w:t>0,47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4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lastRenderedPageBreak/>
              <w:t>B01.034.003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Ежедневный осмотр врачом-психотерапевтом с наблюдением и уходом среднего и младшего медицинского персонала в отделении стационара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0,067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41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B01.035.001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Прием (осмотр, консультация) врача-психиатра первичный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0,033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B01.035.002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Прием (осмотр, консультация) врача-психиатра повторный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0,47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4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B01.035.013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Ежедневный осмотр врачом-психиатром с наблюдением и уходом среднего и младшего медицинского персонала в отделении стационара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0,067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41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B01.070.009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Прием (тестирование, консультация) медицинского психолога первичный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0,026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B01.070.010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Прием (тестирование, консультация) медицинского психолога повторный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0,14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B04.035.001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Диспансерный прием (осмотр, консультация) врача-психиатра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0,15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3</w:t>
            </w:r>
          </w:p>
        </w:tc>
      </w:tr>
    </w:tbl>
    <w:p w:rsidR="00EB0063" w:rsidRPr="00EB0063" w:rsidRDefault="00EB0063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1"/>
        <w:gridCol w:w="4082"/>
        <w:gridCol w:w="1558"/>
        <w:gridCol w:w="1558"/>
      </w:tblGrid>
      <w:tr w:rsidR="00EB0063" w:rsidRPr="00EB0063">
        <w:tc>
          <w:tcPr>
            <w:tcW w:w="9069" w:type="dxa"/>
            <w:gridSpan w:val="4"/>
          </w:tcPr>
          <w:p w:rsidR="00EB0063" w:rsidRPr="00EB0063" w:rsidRDefault="00EB0063">
            <w:pPr>
              <w:spacing w:after="1" w:line="220" w:lineRule="atLeast"/>
              <w:outlineLvl w:val="2"/>
            </w:pPr>
            <w:r w:rsidRPr="00EB0063">
              <w:rPr>
                <w:rFonts w:ascii="Calibri" w:hAnsi="Calibri" w:cs="Calibri"/>
              </w:rPr>
              <w:t>2.2. Лабораторные методы исследования</w:t>
            </w:r>
          </w:p>
        </w:tc>
      </w:tr>
      <w:tr w:rsidR="00EB0063" w:rsidRPr="00EB0063">
        <w:tc>
          <w:tcPr>
            <w:tcW w:w="1871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Код медицинской услуги</w:t>
            </w:r>
          </w:p>
        </w:tc>
        <w:tc>
          <w:tcPr>
            <w:tcW w:w="4082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Наименование медицинской услуги</w:t>
            </w:r>
          </w:p>
        </w:tc>
        <w:tc>
          <w:tcPr>
            <w:tcW w:w="1558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Усредненный показатель частоты предоставления</w:t>
            </w:r>
          </w:p>
        </w:tc>
        <w:tc>
          <w:tcPr>
            <w:tcW w:w="1558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Усредненный показатель кратности применения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A09.05.060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 xml:space="preserve">Исследование уровня общего </w:t>
            </w:r>
            <w:proofErr w:type="spellStart"/>
            <w:r w:rsidRPr="00EB0063">
              <w:rPr>
                <w:rFonts w:ascii="Calibri" w:hAnsi="Calibri" w:cs="Calibri"/>
              </w:rPr>
              <w:t>трийодтиронина</w:t>
            </w:r>
            <w:proofErr w:type="spellEnd"/>
            <w:r w:rsidRPr="00EB0063">
              <w:rPr>
                <w:rFonts w:ascii="Calibri" w:hAnsi="Calibri" w:cs="Calibri"/>
              </w:rPr>
              <w:t xml:space="preserve"> (Т3) в крови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0,065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A09.05.061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 xml:space="preserve">Исследование уровня свободного </w:t>
            </w:r>
            <w:proofErr w:type="spellStart"/>
            <w:r w:rsidRPr="00EB0063">
              <w:rPr>
                <w:rFonts w:ascii="Calibri" w:hAnsi="Calibri" w:cs="Calibri"/>
              </w:rPr>
              <w:t>трийодтиронина</w:t>
            </w:r>
            <w:proofErr w:type="spellEnd"/>
            <w:r w:rsidRPr="00EB0063">
              <w:rPr>
                <w:rFonts w:ascii="Calibri" w:hAnsi="Calibri" w:cs="Calibri"/>
              </w:rPr>
              <w:t xml:space="preserve"> (СТ3) в крови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0,065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A09.05.063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Исследование уровня свободного тироксина (СТ</w:t>
            </w:r>
            <w:proofErr w:type="gramStart"/>
            <w:r w:rsidRPr="00EB0063">
              <w:rPr>
                <w:rFonts w:ascii="Calibri" w:hAnsi="Calibri" w:cs="Calibri"/>
              </w:rPr>
              <w:t>4</w:t>
            </w:r>
            <w:proofErr w:type="gramEnd"/>
            <w:r w:rsidRPr="00EB0063">
              <w:rPr>
                <w:rFonts w:ascii="Calibri" w:hAnsi="Calibri" w:cs="Calibri"/>
              </w:rPr>
              <w:t>) сыворотки крови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0,065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A09.05.064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Исследование уровня общего тироксина (Т</w:t>
            </w:r>
            <w:proofErr w:type="gramStart"/>
            <w:r w:rsidRPr="00EB0063">
              <w:rPr>
                <w:rFonts w:ascii="Calibri" w:hAnsi="Calibri" w:cs="Calibri"/>
              </w:rPr>
              <w:t>4</w:t>
            </w:r>
            <w:proofErr w:type="gramEnd"/>
            <w:r w:rsidRPr="00EB0063">
              <w:rPr>
                <w:rFonts w:ascii="Calibri" w:hAnsi="Calibri" w:cs="Calibri"/>
              </w:rPr>
              <w:t>) сыворотки крови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0,065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A09.05.065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Исследование уровня тиреотропного гормона (ТТГ) в крови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0,065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B03.016.003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Общий (клинический) анализ крови развернутый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0,35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lastRenderedPageBreak/>
              <w:t>B03.016.004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Анализ крови биохимический общетерапевтический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0,35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B03.016.006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Общий (клинический) анализ мочи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0,35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</w:tbl>
    <w:p w:rsidR="00EB0063" w:rsidRPr="00EB0063" w:rsidRDefault="00EB0063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1"/>
        <w:gridCol w:w="4082"/>
        <w:gridCol w:w="1558"/>
        <w:gridCol w:w="1558"/>
      </w:tblGrid>
      <w:tr w:rsidR="00EB0063" w:rsidRPr="00EB0063">
        <w:tc>
          <w:tcPr>
            <w:tcW w:w="9069" w:type="dxa"/>
            <w:gridSpan w:val="4"/>
          </w:tcPr>
          <w:p w:rsidR="00EB0063" w:rsidRPr="00EB0063" w:rsidRDefault="00EB0063">
            <w:pPr>
              <w:spacing w:after="1" w:line="220" w:lineRule="atLeast"/>
              <w:outlineLvl w:val="2"/>
            </w:pPr>
            <w:r w:rsidRPr="00EB0063">
              <w:rPr>
                <w:rFonts w:ascii="Calibri" w:hAnsi="Calibri" w:cs="Calibri"/>
              </w:rPr>
              <w:t>2.3. Инструментальные методы исследования</w:t>
            </w:r>
          </w:p>
        </w:tc>
      </w:tr>
      <w:tr w:rsidR="00EB0063" w:rsidRPr="00EB0063">
        <w:tc>
          <w:tcPr>
            <w:tcW w:w="1871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Код медицинской услуги</w:t>
            </w:r>
          </w:p>
        </w:tc>
        <w:tc>
          <w:tcPr>
            <w:tcW w:w="4082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Наименование медицинской услуги</w:t>
            </w:r>
          </w:p>
        </w:tc>
        <w:tc>
          <w:tcPr>
            <w:tcW w:w="1558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Усредненный показатель частоты предоставления</w:t>
            </w:r>
          </w:p>
        </w:tc>
        <w:tc>
          <w:tcPr>
            <w:tcW w:w="1558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Усредненный показатель кратности применения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A04.12.018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 xml:space="preserve">Дуплексное сканирование </w:t>
            </w:r>
            <w:proofErr w:type="spellStart"/>
            <w:r w:rsidRPr="00EB0063">
              <w:rPr>
                <w:rFonts w:ascii="Calibri" w:hAnsi="Calibri" w:cs="Calibri"/>
              </w:rPr>
              <w:t>транскраниальное</w:t>
            </w:r>
            <w:proofErr w:type="spellEnd"/>
            <w:r w:rsidRPr="00EB0063">
              <w:rPr>
                <w:rFonts w:ascii="Calibri" w:hAnsi="Calibri" w:cs="Calibri"/>
              </w:rPr>
              <w:t xml:space="preserve"> артерий и вен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0,0065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A05.10.006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Регистрация электрокардиограммы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0,065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A05.23.001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Электроэнцефалография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0,026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A05.23.009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Магнитно-резонансная томография головного мозга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0,0065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</w:t>
            </w:r>
          </w:p>
        </w:tc>
      </w:tr>
    </w:tbl>
    <w:p w:rsidR="00EB0063" w:rsidRPr="00EB0063" w:rsidRDefault="00EB0063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1"/>
        <w:gridCol w:w="4082"/>
        <w:gridCol w:w="1558"/>
        <w:gridCol w:w="1558"/>
      </w:tblGrid>
      <w:tr w:rsidR="00EB0063" w:rsidRPr="00EB0063">
        <w:tc>
          <w:tcPr>
            <w:tcW w:w="9069" w:type="dxa"/>
            <w:gridSpan w:val="4"/>
          </w:tcPr>
          <w:p w:rsidR="00EB0063" w:rsidRPr="00EB0063" w:rsidRDefault="00EB0063">
            <w:pPr>
              <w:spacing w:after="1" w:line="220" w:lineRule="atLeast"/>
              <w:outlineLvl w:val="2"/>
            </w:pPr>
            <w:r w:rsidRPr="00EB0063">
              <w:rPr>
                <w:rFonts w:ascii="Calibri" w:hAnsi="Calibri" w:cs="Calibri"/>
              </w:rPr>
              <w:t>2.4. Немедикаментозные методы профилактики, лечения и медицинской реабилитации</w:t>
            </w:r>
          </w:p>
        </w:tc>
      </w:tr>
      <w:tr w:rsidR="00EB0063" w:rsidRPr="00EB0063">
        <w:tc>
          <w:tcPr>
            <w:tcW w:w="1871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Код медицинской услуги</w:t>
            </w:r>
          </w:p>
        </w:tc>
        <w:tc>
          <w:tcPr>
            <w:tcW w:w="4082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Наименование медицинской услуги</w:t>
            </w:r>
          </w:p>
        </w:tc>
        <w:tc>
          <w:tcPr>
            <w:tcW w:w="1558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Усредненный показатель частоты предоставления</w:t>
            </w:r>
          </w:p>
        </w:tc>
        <w:tc>
          <w:tcPr>
            <w:tcW w:w="1558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Усредненный показатель кратности применения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A13.29.008.001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Индивидуальная психотерапия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0,5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16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A13.29.008.002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Групповая психотерапия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0,66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18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A13.29.020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Клинико-психологический тренинг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0,74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12</w:t>
            </w:r>
          </w:p>
        </w:tc>
      </w:tr>
      <w:tr w:rsidR="00EB0063" w:rsidRPr="00EB0063">
        <w:tc>
          <w:tcPr>
            <w:tcW w:w="1871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A22.30.002</w:t>
            </w:r>
          </w:p>
        </w:tc>
        <w:tc>
          <w:tcPr>
            <w:tcW w:w="4082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Воздействие излучением видимого диапазона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0,04</w:t>
            </w:r>
          </w:p>
        </w:tc>
        <w:tc>
          <w:tcPr>
            <w:tcW w:w="1558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10</w:t>
            </w:r>
          </w:p>
        </w:tc>
      </w:tr>
    </w:tbl>
    <w:p w:rsidR="00EB0063" w:rsidRPr="00EB0063" w:rsidRDefault="00EB0063">
      <w:pPr>
        <w:spacing w:after="1" w:line="220" w:lineRule="atLeast"/>
        <w:jc w:val="both"/>
      </w:pPr>
    </w:p>
    <w:p w:rsidR="00EB0063" w:rsidRPr="00EB0063" w:rsidRDefault="00EB0063">
      <w:pPr>
        <w:spacing w:after="1" w:line="220" w:lineRule="atLeast"/>
        <w:jc w:val="both"/>
        <w:outlineLvl w:val="1"/>
      </w:pPr>
      <w:r w:rsidRPr="00EB0063">
        <w:rPr>
          <w:rFonts w:ascii="Calibri" w:hAnsi="Calibri" w:cs="Calibri"/>
          <w:b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EB0063" w:rsidRPr="00EB0063" w:rsidRDefault="00EB0063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1587"/>
        <w:gridCol w:w="1644"/>
        <w:gridCol w:w="1587"/>
        <w:gridCol w:w="1247"/>
        <w:gridCol w:w="906"/>
        <w:gridCol w:w="1077"/>
      </w:tblGrid>
      <w:tr w:rsidR="00EB0063" w:rsidRPr="00EB0063">
        <w:tc>
          <w:tcPr>
            <w:tcW w:w="1020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Код</w:t>
            </w:r>
          </w:p>
        </w:tc>
        <w:tc>
          <w:tcPr>
            <w:tcW w:w="1587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Анатомо-терапевтическо-химическая классификация</w:t>
            </w:r>
          </w:p>
        </w:tc>
        <w:tc>
          <w:tcPr>
            <w:tcW w:w="1644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 xml:space="preserve">Наименование лекарственного препарата (международное непатентованное, или </w:t>
            </w:r>
            <w:proofErr w:type="spellStart"/>
            <w:r w:rsidRPr="00EB0063">
              <w:rPr>
                <w:rFonts w:ascii="Calibri" w:hAnsi="Calibri" w:cs="Calibri"/>
              </w:rPr>
              <w:t>группировочное</w:t>
            </w:r>
            <w:proofErr w:type="spellEnd"/>
            <w:r w:rsidRPr="00EB0063">
              <w:rPr>
                <w:rFonts w:ascii="Calibri" w:hAnsi="Calibri" w:cs="Calibri"/>
              </w:rPr>
              <w:t xml:space="preserve">, или </w:t>
            </w:r>
            <w:r w:rsidRPr="00EB0063">
              <w:rPr>
                <w:rFonts w:ascii="Calibri" w:hAnsi="Calibri" w:cs="Calibri"/>
              </w:rPr>
              <w:lastRenderedPageBreak/>
              <w:t>химическое, а в случаях их отсутствия - торговое наименование лекарственного препарата)</w:t>
            </w:r>
          </w:p>
        </w:tc>
        <w:tc>
          <w:tcPr>
            <w:tcW w:w="1587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lastRenderedPageBreak/>
              <w:t>Усредненный показатель частоты предоставления</w:t>
            </w:r>
          </w:p>
        </w:tc>
        <w:tc>
          <w:tcPr>
            <w:tcW w:w="1247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Единицы измерения</w:t>
            </w:r>
          </w:p>
        </w:tc>
        <w:tc>
          <w:tcPr>
            <w:tcW w:w="906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Средняя суточная доза</w:t>
            </w:r>
          </w:p>
        </w:tc>
        <w:tc>
          <w:tcPr>
            <w:tcW w:w="1077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Средняя курсовая доза</w:t>
            </w:r>
          </w:p>
        </w:tc>
      </w:tr>
      <w:tr w:rsidR="00EB0063" w:rsidRPr="00EB0063">
        <w:tc>
          <w:tcPr>
            <w:tcW w:w="1020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lastRenderedPageBreak/>
              <w:t>N03AE</w:t>
            </w: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EB0063">
              <w:rPr>
                <w:rFonts w:ascii="Calibri" w:hAnsi="Calibri" w:cs="Calibri"/>
              </w:rPr>
              <w:t>бензодиазепина</w:t>
            </w:r>
            <w:proofErr w:type="spellEnd"/>
          </w:p>
        </w:tc>
        <w:tc>
          <w:tcPr>
            <w:tcW w:w="1644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24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906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</w:tr>
      <w:tr w:rsidR="00EB0063" w:rsidRPr="00EB0063">
        <w:tc>
          <w:tcPr>
            <w:tcW w:w="1020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644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Клоназепам</w:t>
            </w: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0,26</w:t>
            </w:r>
          </w:p>
        </w:tc>
        <w:tc>
          <w:tcPr>
            <w:tcW w:w="124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мкг</w:t>
            </w:r>
          </w:p>
        </w:tc>
        <w:tc>
          <w:tcPr>
            <w:tcW w:w="906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2 500</w:t>
            </w:r>
          </w:p>
        </w:tc>
        <w:tc>
          <w:tcPr>
            <w:tcW w:w="107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45 000</w:t>
            </w:r>
          </w:p>
        </w:tc>
      </w:tr>
      <w:tr w:rsidR="00EB0063" w:rsidRPr="00EB0063">
        <w:tc>
          <w:tcPr>
            <w:tcW w:w="1020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N05BA</w:t>
            </w: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EB0063">
              <w:rPr>
                <w:rFonts w:ascii="Calibri" w:hAnsi="Calibri" w:cs="Calibri"/>
              </w:rPr>
              <w:t>бензодиазепина</w:t>
            </w:r>
            <w:proofErr w:type="spellEnd"/>
          </w:p>
        </w:tc>
        <w:tc>
          <w:tcPr>
            <w:tcW w:w="1644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24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906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</w:tr>
      <w:tr w:rsidR="00EB0063" w:rsidRPr="00EB0063">
        <w:tc>
          <w:tcPr>
            <w:tcW w:w="1020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644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proofErr w:type="spellStart"/>
            <w:r w:rsidRPr="00EB0063">
              <w:rPr>
                <w:rFonts w:ascii="Calibri" w:hAnsi="Calibri" w:cs="Calibri"/>
              </w:rPr>
              <w:t>Алпразолам</w:t>
            </w:r>
            <w:proofErr w:type="spellEnd"/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0,26</w:t>
            </w:r>
          </w:p>
        </w:tc>
        <w:tc>
          <w:tcPr>
            <w:tcW w:w="124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мкг</w:t>
            </w:r>
          </w:p>
        </w:tc>
        <w:tc>
          <w:tcPr>
            <w:tcW w:w="906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750</w:t>
            </w:r>
          </w:p>
        </w:tc>
        <w:tc>
          <w:tcPr>
            <w:tcW w:w="107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13 500</w:t>
            </w:r>
          </w:p>
        </w:tc>
      </w:tr>
      <w:tr w:rsidR="00EB0063" w:rsidRPr="00EB0063">
        <w:tc>
          <w:tcPr>
            <w:tcW w:w="1020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N05BB</w:t>
            </w: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EB0063">
              <w:rPr>
                <w:rFonts w:ascii="Calibri" w:hAnsi="Calibri" w:cs="Calibri"/>
              </w:rPr>
              <w:t>дифенилметана</w:t>
            </w:r>
            <w:proofErr w:type="spellEnd"/>
          </w:p>
        </w:tc>
        <w:tc>
          <w:tcPr>
            <w:tcW w:w="1644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24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906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</w:tr>
      <w:tr w:rsidR="00EB0063" w:rsidRPr="00EB0063">
        <w:tc>
          <w:tcPr>
            <w:tcW w:w="1020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644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proofErr w:type="spellStart"/>
            <w:r w:rsidRPr="00EB0063">
              <w:rPr>
                <w:rFonts w:ascii="Calibri" w:hAnsi="Calibri" w:cs="Calibri"/>
              </w:rPr>
              <w:t>Гидроксизин</w:t>
            </w:r>
            <w:proofErr w:type="spellEnd"/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0,036</w:t>
            </w:r>
          </w:p>
        </w:tc>
        <w:tc>
          <w:tcPr>
            <w:tcW w:w="124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мг</w:t>
            </w:r>
          </w:p>
        </w:tc>
        <w:tc>
          <w:tcPr>
            <w:tcW w:w="906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100</w:t>
            </w:r>
          </w:p>
        </w:tc>
        <w:tc>
          <w:tcPr>
            <w:tcW w:w="107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5 600</w:t>
            </w:r>
          </w:p>
        </w:tc>
      </w:tr>
      <w:tr w:rsidR="00EB0063" w:rsidRPr="00EB0063">
        <w:tc>
          <w:tcPr>
            <w:tcW w:w="1020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N05BE</w:t>
            </w: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 xml:space="preserve">Производные </w:t>
            </w:r>
            <w:proofErr w:type="spellStart"/>
            <w:r w:rsidRPr="00EB0063">
              <w:rPr>
                <w:rFonts w:ascii="Calibri" w:hAnsi="Calibri" w:cs="Calibri"/>
              </w:rPr>
              <w:t>азаспиродекандиона</w:t>
            </w:r>
            <w:proofErr w:type="spellEnd"/>
          </w:p>
        </w:tc>
        <w:tc>
          <w:tcPr>
            <w:tcW w:w="1644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24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906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</w:tr>
      <w:tr w:rsidR="00EB0063" w:rsidRPr="00EB0063">
        <w:tc>
          <w:tcPr>
            <w:tcW w:w="1020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644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proofErr w:type="spellStart"/>
            <w:r w:rsidRPr="00EB0063">
              <w:rPr>
                <w:rFonts w:ascii="Calibri" w:hAnsi="Calibri" w:cs="Calibri"/>
              </w:rPr>
              <w:t>Буспирон</w:t>
            </w:r>
            <w:proofErr w:type="spellEnd"/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0,01</w:t>
            </w:r>
          </w:p>
        </w:tc>
        <w:tc>
          <w:tcPr>
            <w:tcW w:w="124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мг</w:t>
            </w:r>
          </w:p>
        </w:tc>
        <w:tc>
          <w:tcPr>
            <w:tcW w:w="906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30</w:t>
            </w:r>
          </w:p>
        </w:tc>
        <w:tc>
          <w:tcPr>
            <w:tcW w:w="107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840</w:t>
            </w:r>
          </w:p>
        </w:tc>
      </w:tr>
      <w:tr w:rsidR="00EB0063" w:rsidRPr="00EB0063">
        <w:tc>
          <w:tcPr>
            <w:tcW w:w="1020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N05BX</w:t>
            </w: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 xml:space="preserve">Другие </w:t>
            </w:r>
            <w:proofErr w:type="spellStart"/>
            <w:r w:rsidRPr="00EB0063">
              <w:rPr>
                <w:rFonts w:ascii="Calibri" w:hAnsi="Calibri" w:cs="Calibri"/>
              </w:rPr>
              <w:t>анксиолитики</w:t>
            </w:r>
            <w:proofErr w:type="spellEnd"/>
          </w:p>
        </w:tc>
        <w:tc>
          <w:tcPr>
            <w:tcW w:w="1644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24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906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</w:tr>
      <w:tr w:rsidR="00EB0063" w:rsidRPr="00EB0063">
        <w:tc>
          <w:tcPr>
            <w:tcW w:w="1020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644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proofErr w:type="spellStart"/>
            <w:r w:rsidRPr="00EB0063">
              <w:rPr>
                <w:rFonts w:ascii="Calibri" w:hAnsi="Calibri" w:cs="Calibri"/>
              </w:rPr>
              <w:t>Алимемазин</w:t>
            </w:r>
            <w:proofErr w:type="spellEnd"/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0,036</w:t>
            </w:r>
          </w:p>
        </w:tc>
        <w:tc>
          <w:tcPr>
            <w:tcW w:w="124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мг</w:t>
            </w:r>
          </w:p>
        </w:tc>
        <w:tc>
          <w:tcPr>
            <w:tcW w:w="906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30</w:t>
            </w:r>
          </w:p>
        </w:tc>
        <w:tc>
          <w:tcPr>
            <w:tcW w:w="107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1 680</w:t>
            </w:r>
          </w:p>
        </w:tc>
      </w:tr>
      <w:tr w:rsidR="00EB0063" w:rsidRPr="00EB0063">
        <w:tc>
          <w:tcPr>
            <w:tcW w:w="1020" w:type="dxa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587" w:type="dxa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644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proofErr w:type="spellStart"/>
            <w:r w:rsidRPr="00EB0063">
              <w:rPr>
                <w:rFonts w:ascii="Calibri" w:hAnsi="Calibri" w:cs="Calibri"/>
              </w:rPr>
              <w:t>Этифоксин</w:t>
            </w:r>
            <w:proofErr w:type="spellEnd"/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0,021</w:t>
            </w:r>
          </w:p>
        </w:tc>
        <w:tc>
          <w:tcPr>
            <w:tcW w:w="124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мг</w:t>
            </w:r>
          </w:p>
        </w:tc>
        <w:tc>
          <w:tcPr>
            <w:tcW w:w="906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150</w:t>
            </w:r>
          </w:p>
        </w:tc>
        <w:tc>
          <w:tcPr>
            <w:tcW w:w="107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6 300</w:t>
            </w:r>
          </w:p>
        </w:tc>
      </w:tr>
      <w:tr w:rsidR="00EB0063" w:rsidRPr="00EB0063">
        <w:tc>
          <w:tcPr>
            <w:tcW w:w="1020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N06AB</w:t>
            </w: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Селективные ингибиторы обратного захвата серотонина</w:t>
            </w:r>
          </w:p>
        </w:tc>
        <w:tc>
          <w:tcPr>
            <w:tcW w:w="1644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24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906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</w:tr>
      <w:tr w:rsidR="00EB0063" w:rsidRPr="00EB0063">
        <w:tc>
          <w:tcPr>
            <w:tcW w:w="1020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644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proofErr w:type="spellStart"/>
            <w:r w:rsidRPr="00EB0063">
              <w:rPr>
                <w:rFonts w:ascii="Calibri" w:hAnsi="Calibri" w:cs="Calibri"/>
              </w:rPr>
              <w:t>Пароксетин</w:t>
            </w:r>
            <w:proofErr w:type="spellEnd"/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0,045</w:t>
            </w:r>
          </w:p>
        </w:tc>
        <w:tc>
          <w:tcPr>
            <w:tcW w:w="124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мг</w:t>
            </w:r>
          </w:p>
        </w:tc>
        <w:tc>
          <w:tcPr>
            <w:tcW w:w="906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40</w:t>
            </w:r>
          </w:p>
        </w:tc>
        <w:tc>
          <w:tcPr>
            <w:tcW w:w="107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9 120</w:t>
            </w:r>
          </w:p>
        </w:tc>
      </w:tr>
      <w:tr w:rsidR="00EB0063" w:rsidRPr="00EB0063">
        <w:tc>
          <w:tcPr>
            <w:tcW w:w="1020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644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proofErr w:type="spellStart"/>
            <w:r w:rsidRPr="00EB0063">
              <w:rPr>
                <w:rFonts w:ascii="Calibri" w:hAnsi="Calibri" w:cs="Calibri"/>
              </w:rPr>
              <w:t>Сертралин</w:t>
            </w:r>
            <w:proofErr w:type="spellEnd"/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0,045</w:t>
            </w:r>
          </w:p>
        </w:tc>
        <w:tc>
          <w:tcPr>
            <w:tcW w:w="124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мг</w:t>
            </w:r>
          </w:p>
        </w:tc>
        <w:tc>
          <w:tcPr>
            <w:tcW w:w="906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200</w:t>
            </w:r>
          </w:p>
        </w:tc>
        <w:tc>
          <w:tcPr>
            <w:tcW w:w="107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45 600</w:t>
            </w:r>
          </w:p>
        </w:tc>
      </w:tr>
      <w:tr w:rsidR="00EB0063" w:rsidRPr="00EB0063">
        <w:tc>
          <w:tcPr>
            <w:tcW w:w="1020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644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proofErr w:type="spellStart"/>
            <w:r w:rsidRPr="00EB0063">
              <w:rPr>
                <w:rFonts w:ascii="Calibri" w:hAnsi="Calibri" w:cs="Calibri"/>
              </w:rPr>
              <w:t>Эсциталопрам</w:t>
            </w:r>
            <w:proofErr w:type="spellEnd"/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0,045</w:t>
            </w:r>
          </w:p>
        </w:tc>
        <w:tc>
          <w:tcPr>
            <w:tcW w:w="124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мг</w:t>
            </w:r>
          </w:p>
        </w:tc>
        <w:tc>
          <w:tcPr>
            <w:tcW w:w="906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20</w:t>
            </w:r>
          </w:p>
        </w:tc>
        <w:tc>
          <w:tcPr>
            <w:tcW w:w="107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4 560</w:t>
            </w:r>
          </w:p>
        </w:tc>
      </w:tr>
      <w:tr w:rsidR="00EB0063" w:rsidRPr="00EB0063">
        <w:tc>
          <w:tcPr>
            <w:tcW w:w="1020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N06AX</w:t>
            </w: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Другие антидепрессанты</w:t>
            </w:r>
          </w:p>
        </w:tc>
        <w:tc>
          <w:tcPr>
            <w:tcW w:w="1644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24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906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07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</w:tr>
      <w:tr w:rsidR="00EB0063" w:rsidRPr="00EB0063">
        <w:tc>
          <w:tcPr>
            <w:tcW w:w="1020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</w:p>
        </w:tc>
        <w:tc>
          <w:tcPr>
            <w:tcW w:w="1644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proofErr w:type="spellStart"/>
            <w:r w:rsidRPr="00EB0063">
              <w:rPr>
                <w:rFonts w:ascii="Calibri" w:hAnsi="Calibri" w:cs="Calibri"/>
              </w:rPr>
              <w:t>Венлафаксин</w:t>
            </w:r>
            <w:proofErr w:type="spellEnd"/>
          </w:p>
        </w:tc>
        <w:tc>
          <w:tcPr>
            <w:tcW w:w="158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0,039</w:t>
            </w:r>
          </w:p>
        </w:tc>
        <w:tc>
          <w:tcPr>
            <w:tcW w:w="124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мг</w:t>
            </w:r>
          </w:p>
        </w:tc>
        <w:tc>
          <w:tcPr>
            <w:tcW w:w="906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150</w:t>
            </w:r>
          </w:p>
        </w:tc>
        <w:tc>
          <w:tcPr>
            <w:tcW w:w="1077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34 200</w:t>
            </w:r>
          </w:p>
        </w:tc>
      </w:tr>
    </w:tbl>
    <w:p w:rsidR="00EB0063" w:rsidRPr="00EB0063" w:rsidRDefault="00EB0063">
      <w:pPr>
        <w:spacing w:after="1" w:line="220" w:lineRule="atLeast"/>
        <w:jc w:val="both"/>
      </w:pPr>
    </w:p>
    <w:p w:rsidR="00EB0063" w:rsidRPr="00EB0063" w:rsidRDefault="00EB0063">
      <w:pPr>
        <w:spacing w:after="1" w:line="220" w:lineRule="atLeast"/>
        <w:jc w:val="both"/>
        <w:outlineLvl w:val="1"/>
      </w:pPr>
      <w:r w:rsidRPr="00EB0063">
        <w:rPr>
          <w:rFonts w:ascii="Calibri" w:hAnsi="Calibri" w:cs="Calibri"/>
          <w:b/>
        </w:rPr>
        <w:t>4. Виды лечебного питания, включая специализированные продукты лечебного питания, имеющие государственную регистрацию</w:t>
      </w:r>
    </w:p>
    <w:p w:rsidR="00EB0063" w:rsidRPr="00EB0063" w:rsidRDefault="00EB0063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6"/>
        <w:gridCol w:w="1829"/>
        <w:gridCol w:w="1829"/>
      </w:tblGrid>
      <w:tr w:rsidR="00EB0063" w:rsidRPr="00EB0063">
        <w:tc>
          <w:tcPr>
            <w:tcW w:w="9044" w:type="dxa"/>
            <w:gridSpan w:val="3"/>
          </w:tcPr>
          <w:p w:rsidR="00EB0063" w:rsidRPr="00EB0063" w:rsidRDefault="00EB0063">
            <w:pPr>
              <w:spacing w:after="1" w:line="220" w:lineRule="atLeast"/>
              <w:outlineLvl w:val="2"/>
            </w:pPr>
            <w:r w:rsidRPr="00EB0063">
              <w:rPr>
                <w:rFonts w:ascii="Calibri" w:hAnsi="Calibri" w:cs="Calibri"/>
              </w:rPr>
              <w:t>4.1. Лечебное питание</w:t>
            </w:r>
          </w:p>
        </w:tc>
      </w:tr>
      <w:tr w:rsidR="00EB0063" w:rsidRPr="00EB0063">
        <w:tc>
          <w:tcPr>
            <w:tcW w:w="5386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Наименование вида лечебного питания</w:t>
            </w:r>
          </w:p>
        </w:tc>
        <w:tc>
          <w:tcPr>
            <w:tcW w:w="1829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Усредненный показатель частоты предоставления</w:t>
            </w:r>
          </w:p>
        </w:tc>
        <w:tc>
          <w:tcPr>
            <w:tcW w:w="1829" w:type="dxa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Количество</w:t>
            </w:r>
          </w:p>
        </w:tc>
      </w:tr>
      <w:tr w:rsidR="00EB0063" w:rsidRPr="00EB0063">
        <w:tc>
          <w:tcPr>
            <w:tcW w:w="5386" w:type="dxa"/>
            <w:vAlign w:val="center"/>
          </w:tcPr>
          <w:p w:rsidR="00EB0063" w:rsidRPr="00EB0063" w:rsidRDefault="00EB0063">
            <w:pPr>
              <w:spacing w:after="1" w:line="220" w:lineRule="atLeast"/>
            </w:pPr>
            <w:r w:rsidRPr="00EB0063">
              <w:rPr>
                <w:rFonts w:ascii="Calibri" w:hAnsi="Calibri" w:cs="Calibri"/>
              </w:rPr>
              <w:t>Основной вариант стандартной диеты</w:t>
            </w:r>
          </w:p>
        </w:tc>
        <w:tc>
          <w:tcPr>
            <w:tcW w:w="1829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0,047</w:t>
            </w:r>
          </w:p>
        </w:tc>
        <w:tc>
          <w:tcPr>
            <w:tcW w:w="1829" w:type="dxa"/>
            <w:vAlign w:val="center"/>
          </w:tcPr>
          <w:p w:rsidR="00EB0063" w:rsidRPr="00EB0063" w:rsidRDefault="00EB0063">
            <w:pPr>
              <w:spacing w:after="1" w:line="220" w:lineRule="atLeast"/>
              <w:jc w:val="center"/>
            </w:pPr>
            <w:r w:rsidRPr="00EB0063">
              <w:rPr>
                <w:rFonts w:ascii="Calibri" w:hAnsi="Calibri" w:cs="Calibri"/>
              </w:rPr>
              <w:t>41</w:t>
            </w:r>
          </w:p>
        </w:tc>
      </w:tr>
    </w:tbl>
    <w:p w:rsidR="00EB0063" w:rsidRPr="00EB0063" w:rsidRDefault="00EB0063">
      <w:pPr>
        <w:spacing w:after="1" w:line="220" w:lineRule="atLeast"/>
        <w:jc w:val="both"/>
      </w:pPr>
    </w:p>
    <w:sectPr w:rsidR="00EB0063" w:rsidRPr="00EB0063" w:rsidSect="00EB0737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0035B0"/>
    <w:rsid w:val="001A78C3"/>
    <w:rsid w:val="002426F7"/>
    <w:rsid w:val="002D7D9A"/>
    <w:rsid w:val="003C415B"/>
    <w:rsid w:val="00454620"/>
    <w:rsid w:val="00641C92"/>
    <w:rsid w:val="00712DB5"/>
    <w:rsid w:val="007D328D"/>
    <w:rsid w:val="00847224"/>
    <w:rsid w:val="008F54BB"/>
    <w:rsid w:val="00943A03"/>
    <w:rsid w:val="00A07CEF"/>
    <w:rsid w:val="00DF45A6"/>
    <w:rsid w:val="00EB0063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 Spacing"/>
    <w:uiPriority w:val="1"/>
    <w:qFormat/>
    <w:rsid w:val="00EB0063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0035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 Spacing"/>
    <w:uiPriority w:val="1"/>
    <w:qFormat/>
    <w:rsid w:val="00EB0063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0035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192436/836ac4d664937385e8d6e0e2b44f0542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70192436/836ac4d664937385e8d6e0e2b44f0542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ase.garant.ru/12191967/9db18ed28bd6c0256461e303941d7e7a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publication.pravo.gov.ru/document/0001202609210005" TargetMode="External"/><Relationship Id="rId10" Type="http://schemas.openxmlformats.org/officeDocument/2006/relationships/hyperlink" Target="https://base.garant.ru/40514167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41494369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1335</Words>
  <Characters>7614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2026-09-25T05:14:00Z</dcterms:created>
  <dcterms:modified xsi:type="dcterms:W3CDTF">2026-09-25T05:22:00Z</dcterms:modified>
</cp:coreProperties>
</file>