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319" w:rsidRPr="00CB4319" w:rsidRDefault="00CB4319" w:rsidP="00CB4319">
      <w:pPr>
        <w:spacing w:after="1" w:line="220" w:lineRule="atLeast"/>
        <w:jc w:val="center"/>
      </w:pPr>
      <w:r w:rsidRPr="00CB4319">
        <w:rPr>
          <w:rFonts w:ascii="Calibri" w:hAnsi="Calibri" w:cs="Calibri"/>
          <w:b/>
        </w:rPr>
        <w:t xml:space="preserve">ФЕДЕРАЛЬНАЯ СЛУЖБА ПО </w:t>
      </w:r>
      <w:proofErr w:type="gramStart"/>
      <w:r w:rsidRPr="00CB4319">
        <w:rPr>
          <w:rFonts w:ascii="Calibri" w:hAnsi="Calibri" w:cs="Calibri"/>
          <w:b/>
        </w:rPr>
        <w:t>ЭКОЛОГИЧЕСКОМУ</w:t>
      </w:r>
      <w:proofErr w:type="gramEnd"/>
      <w:r w:rsidRPr="00CB4319">
        <w:rPr>
          <w:rFonts w:ascii="Calibri" w:hAnsi="Calibri" w:cs="Calibri"/>
          <w:b/>
        </w:rPr>
        <w:t>, ТЕХНОЛОГИЧЕСКОМУ</w:t>
      </w:r>
    </w:p>
    <w:p w:rsidR="00CB4319" w:rsidRPr="00CB4319" w:rsidRDefault="00CB4319" w:rsidP="00CB4319">
      <w:pPr>
        <w:spacing w:after="1" w:line="360" w:lineRule="auto"/>
        <w:jc w:val="center"/>
      </w:pPr>
      <w:r w:rsidRPr="00CB4319">
        <w:rPr>
          <w:rFonts w:ascii="Calibri" w:hAnsi="Calibri" w:cs="Calibri"/>
          <w:b/>
        </w:rPr>
        <w:t>И АТОМНОМУ НАДЗОРУ</w:t>
      </w:r>
    </w:p>
    <w:bookmarkStart w:id="0" w:name="_GoBack"/>
    <w:p w:rsidR="00CB4319" w:rsidRPr="00CB4319" w:rsidRDefault="00CB4319" w:rsidP="00CB4319">
      <w:pPr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fldChar w:fldCharType="begin"/>
      </w:r>
      <w:r>
        <w:rPr>
          <w:rFonts w:ascii="Calibri" w:hAnsi="Calibri" w:cs="Calibri"/>
          <w:b/>
          <w:bCs/>
        </w:rPr>
        <w:instrText xml:space="preserve"> HYPERLINK "http://publication.pravo.gov.ru/document/0001202609180021" </w:instrText>
      </w:r>
      <w:r>
        <w:rPr>
          <w:rFonts w:ascii="Calibri" w:hAnsi="Calibri" w:cs="Calibri"/>
          <w:b/>
          <w:bCs/>
        </w:rPr>
      </w:r>
      <w:r>
        <w:rPr>
          <w:rFonts w:ascii="Calibri" w:hAnsi="Calibri" w:cs="Calibri"/>
          <w:b/>
          <w:bCs/>
        </w:rPr>
        <w:fldChar w:fldCharType="separate"/>
      </w:r>
      <w:r w:rsidRPr="00CB4319">
        <w:rPr>
          <w:rStyle w:val="a5"/>
          <w:rFonts w:ascii="Calibri" w:hAnsi="Calibri" w:cs="Calibri"/>
          <w:b/>
          <w:bCs/>
        </w:rPr>
        <w:t xml:space="preserve">Приказ </w:t>
      </w:r>
      <w:proofErr w:type="spellStart"/>
      <w:r w:rsidRPr="00CB4319">
        <w:rPr>
          <w:rStyle w:val="a5"/>
          <w:rFonts w:ascii="Calibri" w:hAnsi="Calibri" w:cs="Calibri"/>
          <w:b/>
          <w:bCs/>
        </w:rPr>
        <w:t>Ростехнадзора</w:t>
      </w:r>
      <w:proofErr w:type="spellEnd"/>
      <w:r w:rsidRPr="00CB4319">
        <w:rPr>
          <w:rStyle w:val="a5"/>
          <w:rFonts w:ascii="Calibri" w:hAnsi="Calibri" w:cs="Calibri"/>
          <w:b/>
          <w:bCs/>
        </w:rPr>
        <w:t xml:space="preserve"> от 21.07.2026 N 254</w:t>
      </w:r>
      <w:r>
        <w:rPr>
          <w:rFonts w:ascii="Calibri" w:hAnsi="Calibri" w:cs="Calibri"/>
          <w:b/>
          <w:bCs/>
        </w:rPr>
        <w:fldChar w:fldCharType="end"/>
      </w:r>
    </w:p>
    <w:p w:rsidR="00CB4319" w:rsidRPr="00CB4319" w:rsidRDefault="00CB4319" w:rsidP="00CB43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CB4319" w:rsidRPr="00CB4319" w:rsidRDefault="00CB4319" w:rsidP="00CB43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  <w:bCs/>
        </w:rPr>
      </w:pPr>
      <w:r w:rsidRPr="00CB4319">
        <w:rPr>
          <w:rFonts w:ascii="Calibri" w:hAnsi="Calibri" w:cs="Calibri"/>
          <w:b/>
          <w:bCs/>
        </w:rPr>
        <w:t xml:space="preserve">Об утверждении федеральных норм и правил в области использования атомной энергии "Правила оценки соответствия продукции, для которой устанавливаются требования по обеспечению безопасности в области использования атомной энергии, а также процессов, связанных </w:t>
      </w:r>
      <w:r w:rsidRPr="00CB4319">
        <w:rPr>
          <w:rFonts w:ascii="Calibri" w:hAnsi="Calibri" w:cs="Calibri"/>
          <w:b/>
          <w:bCs/>
        </w:rPr>
        <w:t>с такой продукцией" (НП-071-26)</w:t>
      </w:r>
    </w:p>
    <w:p w:rsidR="00CB4319" w:rsidRPr="00CB4319" w:rsidRDefault="00CB4319" w:rsidP="00CB43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CB4319" w:rsidRPr="00EE368B" w:rsidRDefault="00CB4319" w:rsidP="00EE368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i/>
        </w:rPr>
      </w:pPr>
      <w:r w:rsidRPr="00EE368B">
        <w:rPr>
          <w:rFonts w:ascii="Calibri" w:hAnsi="Calibri" w:cs="Calibri"/>
          <w:b/>
          <w:bCs/>
          <w:i/>
        </w:rPr>
        <w:t>Зарегистрировано в Ми</w:t>
      </w:r>
      <w:r w:rsidRPr="00EE368B">
        <w:rPr>
          <w:rFonts w:ascii="Calibri" w:hAnsi="Calibri" w:cs="Calibri"/>
          <w:b/>
          <w:bCs/>
          <w:i/>
        </w:rPr>
        <w:t>нюсте России 18.09.2026 N 88329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proofErr w:type="gramStart"/>
      <w:r w:rsidRPr="00CB4319">
        <w:rPr>
          <w:rFonts w:ascii="Calibri" w:hAnsi="Calibri" w:cs="Calibri"/>
        </w:rPr>
        <w:t>В соответствии со статьей 6 Федерального закона от 21 ноября 1995 г. N 170-ФЗ "Об использовании атомной энергии", абзацем первым пункта 6 Положения об особенностях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захоронения, утвержденного</w:t>
      </w:r>
      <w:proofErr w:type="gramEnd"/>
      <w:r w:rsidRPr="00CB4319">
        <w:rPr>
          <w:rFonts w:ascii="Calibri" w:hAnsi="Calibri" w:cs="Calibri"/>
        </w:rPr>
        <w:t xml:space="preserve"> постановлением Правительства Российской Федерации от 15 июня 2016 г. N 544, подпунктами 5.2.2.1 и 5.2.2.16(3) пункта 5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401, приказываю: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1. Утвердить прилагаемые федеральные нормы и правила в области использования атомной энергии "Правила оценки соответствия продукции, для которой устанавливаются требования по обеспечению безопасности в области использования атомной энергии, а также процессов, связанных с такой продукцией" (НП-071-26).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2. </w:t>
      </w:r>
      <w:proofErr w:type="gramStart"/>
      <w:r w:rsidRPr="00CB4319">
        <w:rPr>
          <w:rFonts w:ascii="Calibri" w:hAnsi="Calibri" w:cs="Calibri"/>
        </w:rPr>
        <w:t>Установить, что документы об оценке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захоронения, выданные до дня вступления в силу настоящего приказа, действительны до окончания срока их действия.</w:t>
      </w:r>
      <w:proofErr w:type="gramEnd"/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3. Признать утратившими силу приказы Федеральной службы по экологическому, технологическому и атомному надзору: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proofErr w:type="gramStart"/>
      <w:r w:rsidRPr="00CB4319">
        <w:rPr>
          <w:rFonts w:ascii="Calibri" w:hAnsi="Calibri" w:cs="Calibri"/>
        </w:rPr>
        <w:t>от 6 февраля 2018 г. N 52 "Об утверждении федеральных норм и правил в области использования атомной энергии "Правила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захоронения" (зарегистрирован Министерством юстиции Российской Федерации 7 марта</w:t>
      </w:r>
      <w:proofErr w:type="gramEnd"/>
      <w:r w:rsidRPr="00CB4319">
        <w:rPr>
          <w:rFonts w:ascii="Calibri" w:hAnsi="Calibri" w:cs="Calibri"/>
        </w:rPr>
        <w:t xml:space="preserve"> </w:t>
      </w:r>
      <w:proofErr w:type="gramStart"/>
      <w:r w:rsidRPr="00CB4319">
        <w:rPr>
          <w:rFonts w:ascii="Calibri" w:hAnsi="Calibri" w:cs="Calibri"/>
        </w:rPr>
        <w:t>2018 г., регистрационный N 50282);</w:t>
      </w:r>
      <w:proofErr w:type="gramEnd"/>
    </w:p>
    <w:p w:rsidR="00CB4319" w:rsidRPr="00CB4319" w:rsidRDefault="00CB4319">
      <w:pPr>
        <w:spacing w:before="220" w:after="1" w:line="220" w:lineRule="atLeast"/>
        <w:ind w:firstLine="540"/>
        <w:jc w:val="both"/>
      </w:pPr>
      <w:proofErr w:type="gramStart"/>
      <w:r w:rsidRPr="00CB4319">
        <w:rPr>
          <w:rFonts w:ascii="Calibri" w:hAnsi="Calibri" w:cs="Calibri"/>
        </w:rPr>
        <w:t>от 5 апреля 2018 г. N 163 "О внесении изменений в федеральные нормы и правила в области использования атомной энергии "Правила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захоронения", утвержденные приказом Федеральной службы по</w:t>
      </w:r>
      <w:proofErr w:type="gramEnd"/>
      <w:r w:rsidRPr="00CB4319">
        <w:rPr>
          <w:rFonts w:ascii="Calibri" w:hAnsi="Calibri" w:cs="Calibri"/>
        </w:rPr>
        <w:t xml:space="preserve"> экологическому, технологическому и атомному надзору от 6 февраля 2018 г. N 52" (зарегистрирован Министерством юстиции Российской Федерации 7 мая 2018 г., регистрационный N 50991).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lastRenderedPageBreak/>
        <w:t>4. Настоящий приказ вступает в силу по истечении трех месяцев со дня его официального опубликования.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jc w:val="right"/>
      </w:pPr>
      <w:r w:rsidRPr="00CB4319">
        <w:rPr>
          <w:rFonts w:ascii="Calibri" w:hAnsi="Calibri" w:cs="Calibri"/>
        </w:rPr>
        <w:t>Руководитель</w:t>
      </w:r>
    </w:p>
    <w:p w:rsidR="00CB4319" w:rsidRPr="00CB4319" w:rsidRDefault="00CB4319">
      <w:pPr>
        <w:spacing w:after="1" w:line="220" w:lineRule="atLeast"/>
        <w:jc w:val="right"/>
      </w:pPr>
      <w:r w:rsidRPr="00CB4319">
        <w:rPr>
          <w:rFonts w:ascii="Calibri" w:hAnsi="Calibri" w:cs="Calibri"/>
        </w:rPr>
        <w:t>А.В.ТРЕМБИЦКИЙ</w:t>
      </w:r>
    </w:p>
    <w:p w:rsidR="00CB4319" w:rsidRPr="00CB4319" w:rsidRDefault="00CB4319">
      <w:pPr>
        <w:spacing w:after="1" w:line="220" w:lineRule="atLeast"/>
        <w:jc w:val="right"/>
      </w:pPr>
    </w:p>
    <w:p w:rsidR="00CB4319" w:rsidRPr="00CB4319" w:rsidRDefault="00CB4319">
      <w:pPr>
        <w:spacing w:after="1" w:line="220" w:lineRule="atLeast"/>
        <w:jc w:val="right"/>
      </w:pPr>
    </w:p>
    <w:p w:rsidR="00CB4319" w:rsidRPr="00CB4319" w:rsidRDefault="00CB4319">
      <w:pPr>
        <w:spacing w:after="1" w:line="220" w:lineRule="atLeast"/>
        <w:jc w:val="right"/>
      </w:pPr>
    </w:p>
    <w:p w:rsidR="00CB4319" w:rsidRPr="00CB4319" w:rsidRDefault="00CB4319">
      <w:pPr>
        <w:spacing w:after="1" w:line="220" w:lineRule="atLeast"/>
        <w:jc w:val="right"/>
      </w:pPr>
    </w:p>
    <w:p w:rsidR="00CB4319" w:rsidRPr="00CB4319" w:rsidRDefault="00CB4319">
      <w:pPr>
        <w:spacing w:after="1" w:line="220" w:lineRule="atLeast"/>
        <w:jc w:val="right"/>
      </w:pPr>
    </w:p>
    <w:p w:rsidR="00CB4319" w:rsidRPr="00CB4319" w:rsidRDefault="00CB4319">
      <w:pPr>
        <w:spacing w:after="1" w:line="220" w:lineRule="atLeast"/>
        <w:jc w:val="right"/>
        <w:outlineLvl w:val="0"/>
      </w:pPr>
      <w:r w:rsidRPr="00CB4319">
        <w:rPr>
          <w:rFonts w:ascii="Calibri" w:hAnsi="Calibri" w:cs="Calibri"/>
        </w:rPr>
        <w:t>Утверждены</w:t>
      </w:r>
    </w:p>
    <w:p w:rsidR="00CB4319" w:rsidRPr="00CB4319" w:rsidRDefault="00CB4319">
      <w:pPr>
        <w:spacing w:after="1" w:line="220" w:lineRule="atLeast"/>
        <w:jc w:val="right"/>
      </w:pPr>
      <w:r w:rsidRPr="00CB4319">
        <w:rPr>
          <w:rFonts w:ascii="Calibri" w:hAnsi="Calibri" w:cs="Calibri"/>
        </w:rPr>
        <w:t>приказом Федеральной службы</w:t>
      </w:r>
    </w:p>
    <w:p w:rsidR="00CB4319" w:rsidRPr="00CB4319" w:rsidRDefault="00CB4319">
      <w:pPr>
        <w:spacing w:after="1" w:line="220" w:lineRule="atLeast"/>
        <w:jc w:val="right"/>
      </w:pPr>
      <w:r w:rsidRPr="00CB4319">
        <w:rPr>
          <w:rFonts w:ascii="Calibri" w:hAnsi="Calibri" w:cs="Calibri"/>
        </w:rPr>
        <w:t>по экологическому, технологическому</w:t>
      </w:r>
    </w:p>
    <w:p w:rsidR="00CB4319" w:rsidRPr="00CB4319" w:rsidRDefault="00CB4319">
      <w:pPr>
        <w:spacing w:after="1" w:line="220" w:lineRule="atLeast"/>
        <w:jc w:val="right"/>
      </w:pPr>
      <w:r w:rsidRPr="00CB4319">
        <w:rPr>
          <w:rFonts w:ascii="Calibri" w:hAnsi="Calibri" w:cs="Calibri"/>
        </w:rPr>
        <w:t>и атомному надзору</w:t>
      </w:r>
    </w:p>
    <w:p w:rsidR="00CB4319" w:rsidRPr="00CB4319" w:rsidRDefault="00CB4319">
      <w:pPr>
        <w:spacing w:after="1" w:line="220" w:lineRule="atLeast"/>
        <w:jc w:val="right"/>
      </w:pPr>
      <w:r w:rsidRPr="00CB4319">
        <w:rPr>
          <w:rFonts w:ascii="Calibri" w:hAnsi="Calibri" w:cs="Calibri"/>
        </w:rPr>
        <w:t>от 21 июля 2026 г. N 254</w:t>
      </w:r>
    </w:p>
    <w:p w:rsidR="00CB4319" w:rsidRPr="00CB4319" w:rsidRDefault="00CB4319">
      <w:pPr>
        <w:spacing w:after="1" w:line="220" w:lineRule="atLeast"/>
        <w:jc w:val="center"/>
      </w:pPr>
    </w:p>
    <w:p w:rsidR="00CB4319" w:rsidRPr="00CB4319" w:rsidRDefault="00CB4319">
      <w:pPr>
        <w:spacing w:after="1" w:line="220" w:lineRule="atLeast"/>
        <w:jc w:val="center"/>
      </w:pPr>
      <w:bookmarkStart w:id="1" w:name="P38"/>
      <w:bookmarkEnd w:id="1"/>
      <w:r w:rsidRPr="00CB4319">
        <w:rPr>
          <w:rFonts w:ascii="Calibri" w:hAnsi="Calibri" w:cs="Calibri"/>
          <w:b/>
        </w:rPr>
        <w:t>ФЕДЕРАЛЬНЫЕ НОРМЫ И ПРАВИЛА</w:t>
      </w:r>
    </w:p>
    <w:p w:rsidR="00CB4319" w:rsidRPr="00CB4319" w:rsidRDefault="00CB4319">
      <w:pPr>
        <w:spacing w:after="1" w:line="220" w:lineRule="atLeast"/>
        <w:jc w:val="center"/>
      </w:pPr>
      <w:r w:rsidRPr="00CB4319">
        <w:rPr>
          <w:rFonts w:ascii="Calibri" w:hAnsi="Calibri" w:cs="Calibri"/>
          <w:b/>
        </w:rPr>
        <w:t>В ОБЛАСТИ ИСПОЛЬЗОВАНИЯ АТОМНОЙ ЭНЕРГИИ "ПРАВИЛА ОЦЕНКИ</w:t>
      </w:r>
    </w:p>
    <w:p w:rsidR="00CB4319" w:rsidRPr="00CB4319" w:rsidRDefault="00CB4319">
      <w:pPr>
        <w:spacing w:after="1" w:line="220" w:lineRule="atLeast"/>
        <w:jc w:val="center"/>
      </w:pPr>
      <w:r w:rsidRPr="00CB4319">
        <w:rPr>
          <w:rFonts w:ascii="Calibri" w:hAnsi="Calibri" w:cs="Calibri"/>
          <w:b/>
        </w:rPr>
        <w:t>СООТВЕТСТВИЯ ПРОДУКЦИИ, ДЛЯ КОТОРОЙ УСТАНАВЛИВАЮТСЯ</w:t>
      </w:r>
    </w:p>
    <w:p w:rsidR="00CB4319" w:rsidRPr="00CB4319" w:rsidRDefault="00CB4319">
      <w:pPr>
        <w:spacing w:after="1" w:line="220" w:lineRule="atLeast"/>
        <w:jc w:val="center"/>
      </w:pPr>
      <w:r w:rsidRPr="00CB4319">
        <w:rPr>
          <w:rFonts w:ascii="Calibri" w:hAnsi="Calibri" w:cs="Calibri"/>
          <w:b/>
        </w:rPr>
        <w:t>ТРЕБОВАНИЯ ПО ОБЕСПЕЧЕНИЮ БЕЗОПАСНОСТИ В ОБЛАСТИ</w:t>
      </w:r>
    </w:p>
    <w:p w:rsidR="00CB4319" w:rsidRPr="00CB4319" w:rsidRDefault="00CB4319">
      <w:pPr>
        <w:spacing w:after="1" w:line="220" w:lineRule="atLeast"/>
        <w:jc w:val="center"/>
      </w:pPr>
      <w:r w:rsidRPr="00CB4319">
        <w:rPr>
          <w:rFonts w:ascii="Calibri" w:hAnsi="Calibri" w:cs="Calibri"/>
          <w:b/>
        </w:rPr>
        <w:t>ИСПОЛЬЗОВАНИЯ АТОМНОЙ ЭНЕРГИИ, А ТАКЖЕ ПРОЦЕССОВ,</w:t>
      </w:r>
    </w:p>
    <w:p w:rsidR="00CB4319" w:rsidRPr="00CB4319" w:rsidRDefault="00CB4319">
      <w:pPr>
        <w:spacing w:after="1" w:line="220" w:lineRule="atLeast"/>
        <w:jc w:val="center"/>
      </w:pPr>
      <w:proofErr w:type="gramStart"/>
      <w:r w:rsidRPr="00CB4319">
        <w:rPr>
          <w:rFonts w:ascii="Calibri" w:hAnsi="Calibri" w:cs="Calibri"/>
          <w:b/>
        </w:rPr>
        <w:t>СВЯЗАННЫХ</w:t>
      </w:r>
      <w:proofErr w:type="gramEnd"/>
      <w:r w:rsidRPr="00CB4319">
        <w:rPr>
          <w:rFonts w:ascii="Calibri" w:hAnsi="Calibri" w:cs="Calibri"/>
          <w:b/>
        </w:rPr>
        <w:t xml:space="preserve"> С ТАКОЙ ПРОДУКЦИЕЙ" (НП-071-26)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jc w:val="center"/>
        <w:outlineLvl w:val="1"/>
      </w:pPr>
      <w:r w:rsidRPr="00CB4319">
        <w:rPr>
          <w:rFonts w:ascii="Calibri" w:hAnsi="Calibri" w:cs="Calibri"/>
          <w:b/>
        </w:rPr>
        <w:t>I. Назначение и область применения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1. </w:t>
      </w:r>
      <w:proofErr w:type="gramStart"/>
      <w:r w:rsidRPr="00CB4319">
        <w:rPr>
          <w:rFonts w:ascii="Calibri" w:hAnsi="Calibri" w:cs="Calibri"/>
        </w:rPr>
        <w:t>Настоящие Правила устанавливают требования к проведению оценки соответствия и формы оценки соответствия продукции на стадиях ее жизненного цикла, для которой устанавливаются требования по обеспечению безопасности в области использования атомной энергии &lt;1&gt;, применяемой на атомных станциях, сооружениях и комплексах с исследовательскими ядерными реакторами, критическими и подкритическими ядерными стендами &lt;2&gt;; систем неразрушающего контроля;</w:t>
      </w:r>
      <w:proofErr w:type="gramEnd"/>
      <w:r w:rsidRPr="00CB4319">
        <w:rPr>
          <w:rFonts w:ascii="Calibri" w:hAnsi="Calibri" w:cs="Calibri"/>
        </w:rPr>
        <w:t xml:space="preserve"> комплексов инженерно-технических средств физической защиты; процессов, приведенных в подпункте "ж" пункта 2 настоящих Правил, связанных с продукцией, указанной в настоящем пункте.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proofErr w:type="gramStart"/>
      <w:r w:rsidRPr="00CB4319">
        <w:rPr>
          <w:rFonts w:ascii="Calibri" w:hAnsi="Calibri" w:cs="Calibri"/>
        </w:rPr>
        <w:t>&lt;1&gt; Пункт 1, абзац одиннадцатый пункта 2 Положения об особенностях оценки соответствия продукции, для которой устанавливаются требования, связанные с обеспечением безопасности в области использования атомной энергии, а также процессов ее проектирования (включая изыскания), производства, строительства, монтажа, наладки, эксплуатации, хранения, перевозки, реализации, утилизации и захоронения, утвержденного постановлением Правительства Российской Федерации от 15 июня 2016 г. N 544 (далее - Положение).</w:t>
      </w:r>
      <w:proofErr w:type="gramEnd"/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&lt;2</w:t>
      </w:r>
      <w:proofErr w:type="gramStart"/>
      <w:r w:rsidRPr="00CB4319">
        <w:rPr>
          <w:rFonts w:ascii="Calibri" w:hAnsi="Calibri" w:cs="Calibri"/>
        </w:rPr>
        <w:t>&gt; Д</w:t>
      </w:r>
      <w:proofErr w:type="gramEnd"/>
      <w:r w:rsidRPr="00CB4319">
        <w:rPr>
          <w:rFonts w:ascii="Calibri" w:hAnsi="Calibri" w:cs="Calibri"/>
        </w:rPr>
        <w:t>алее - объекты использования атомной энергии.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bookmarkStart w:id="2" w:name="P52"/>
      <w:bookmarkEnd w:id="2"/>
      <w:r w:rsidRPr="00CB4319">
        <w:rPr>
          <w:rFonts w:ascii="Calibri" w:hAnsi="Calibri" w:cs="Calibri"/>
        </w:rPr>
        <w:t>2. Настоящие Правила распространяются на оценку соответствия: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bookmarkStart w:id="3" w:name="P53"/>
      <w:bookmarkEnd w:id="3"/>
      <w:r w:rsidRPr="00CB4319">
        <w:rPr>
          <w:rFonts w:ascii="Calibri" w:hAnsi="Calibri" w:cs="Calibri"/>
        </w:rPr>
        <w:t>а) продукции, применяемой на объекте использования атомной энергии в качестве элементов объекта использования атомной энергии, отнесенных к 1, 2 и 3 классам безопасности &lt;3&gt;, за исключением: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proofErr w:type="gramStart"/>
      <w:r w:rsidRPr="00CB4319">
        <w:rPr>
          <w:rFonts w:ascii="Calibri" w:hAnsi="Calibri" w:cs="Calibri"/>
        </w:rPr>
        <w:t>--------------------------------</w:t>
      </w:r>
      <w:proofErr w:type="gramEnd"/>
    </w:p>
    <w:p w:rsidR="00CB4319" w:rsidRPr="00CB4319" w:rsidRDefault="00CB4319">
      <w:pPr>
        <w:spacing w:before="220" w:after="1" w:line="220" w:lineRule="atLeast"/>
        <w:ind w:firstLine="540"/>
        <w:jc w:val="both"/>
      </w:pPr>
      <w:proofErr w:type="gramStart"/>
      <w:r w:rsidRPr="00CB4319">
        <w:rPr>
          <w:rFonts w:ascii="Calibri" w:hAnsi="Calibri" w:cs="Calibri"/>
        </w:rPr>
        <w:lastRenderedPageBreak/>
        <w:t>&lt;3&gt; Пункт 2.6 федеральных норм и правил в области использования атомной энергии "Общие положения обеспечения безопасности атомных станций" (НП-001-15), утвержденных приказом Федеральной службы по экологическому, технологическому и атомному надзору от 17 декабря 2015 г. N 522 (зарегистрирован Министерством юстиции Российской Федерации 2 февраля 2016 г., регистрационный N 40939), с изменениями, внесенными приказом Федеральной службы по экологическому, технологическому и атомному надзору</w:t>
      </w:r>
      <w:proofErr w:type="gramEnd"/>
      <w:r w:rsidRPr="00CB4319">
        <w:rPr>
          <w:rFonts w:ascii="Calibri" w:hAnsi="Calibri" w:cs="Calibri"/>
        </w:rPr>
        <w:t xml:space="preserve"> от 20 августа 2025 г. N 281 (зарегистрирован Министерством юстиции Российской Федерации 17 сентября 2025 г., регистрационный N 83560); пункт 2.5 федеральных норм и правил в области использования атомной энергии "Общие положения обеспечения безопасности исследовательских ядерных установок" (НП-033-11), утвержденных приказом Федеральной службы по экологическому, технологическому и атомному надзору от 30 июня 2011 г. N 348 (зарегистрирован Министерством юстиции Российской Федерации 29 августа 2011 г., регистрационный N 21700).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ядерных материалов и отработавшего ядерного топлива;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строительных конструкций зданий и сооружений атомных станций и иных объектов технического регулирования, на которые распространяется действие Федерального закона от 30 декабря 2009 г. N 384-ФЗ "Технический регламент о безопасности зданий и сооружений";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кранов, указанных в подпункте "в" настоящего пункта;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элементов и устройств, входящих в состав функциональных систем комплекса инженерно-технических средств физической защиты;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bookmarkStart w:id="4" w:name="P61"/>
      <w:bookmarkEnd w:id="4"/>
      <w:r w:rsidRPr="00CB4319">
        <w:rPr>
          <w:rFonts w:ascii="Calibri" w:hAnsi="Calibri" w:cs="Calibri"/>
        </w:rPr>
        <w:t>б) продукции, включенной в Перечень продукции, которая подлежит обязательной сертификации и для которой устанавливаются требования, связанные с обеспечением безопасности в области использования атомной энергии, утвержденный приказом Федеральной службы по экологическому, технологическому и атомному надзору от 21 июля 2017 г. N 277 &lt;4&gt;;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&lt;4&gt; </w:t>
      </w:r>
      <w:proofErr w:type="gramStart"/>
      <w:r w:rsidRPr="00CB4319">
        <w:rPr>
          <w:rFonts w:ascii="Calibri" w:hAnsi="Calibri" w:cs="Calibri"/>
        </w:rPr>
        <w:t>Зарегистрирован</w:t>
      </w:r>
      <w:proofErr w:type="gramEnd"/>
      <w:r w:rsidRPr="00CB4319">
        <w:rPr>
          <w:rFonts w:ascii="Calibri" w:hAnsi="Calibri" w:cs="Calibri"/>
        </w:rPr>
        <w:t xml:space="preserve"> Министерством юстиции Российской Федерации 26 сентября 2017 г., регистрационный N 48327; </w:t>
      </w:r>
      <w:proofErr w:type="gramStart"/>
      <w:r w:rsidRPr="00CB4319">
        <w:rPr>
          <w:rFonts w:ascii="Calibri" w:hAnsi="Calibri" w:cs="Calibri"/>
        </w:rPr>
        <w:t>с изменениями, внесенными приказами Федеральной службы по экологическому, технологическому и атомному надзору от 4 декабря 2018 г. N 599 (зарегистрирован Министерством юстиции Российской Федерации 28 декабря 2018 г., регистрационный N 53217), от 8 октября 2019 г. N 388 (зарегистрирован Министерством юстиции Российской Федерации 6 ноября 2019 г., регистрационный N 56433), от 19 апреля 2021 г. N 162 (зарегистрирован Министерством юстиции</w:t>
      </w:r>
      <w:proofErr w:type="gramEnd"/>
      <w:r w:rsidRPr="00CB4319">
        <w:rPr>
          <w:rFonts w:ascii="Calibri" w:hAnsi="Calibri" w:cs="Calibri"/>
        </w:rPr>
        <w:t xml:space="preserve"> </w:t>
      </w:r>
      <w:proofErr w:type="gramStart"/>
      <w:r w:rsidRPr="00CB4319">
        <w:rPr>
          <w:rFonts w:ascii="Calibri" w:hAnsi="Calibri" w:cs="Calibri"/>
        </w:rPr>
        <w:t>Российской Федерации 30 июля 2021 г., регистрационный N 64480).</w:t>
      </w:r>
      <w:proofErr w:type="gramEnd"/>
      <w:r w:rsidRPr="00CB4319">
        <w:rPr>
          <w:rFonts w:ascii="Calibri" w:hAnsi="Calibri" w:cs="Calibri"/>
        </w:rPr>
        <w:t xml:space="preserve"> Далее - Перечень продукции.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bookmarkStart w:id="5" w:name="P65"/>
      <w:bookmarkEnd w:id="5"/>
      <w:r w:rsidRPr="00CB4319">
        <w:rPr>
          <w:rFonts w:ascii="Calibri" w:hAnsi="Calibri" w:cs="Calibri"/>
        </w:rPr>
        <w:t>в) кранов, отнесенных к группам</w:t>
      </w:r>
      <w:proofErr w:type="gramStart"/>
      <w:r w:rsidRPr="00CB4319">
        <w:rPr>
          <w:rFonts w:ascii="Calibri" w:hAnsi="Calibri" w:cs="Calibri"/>
        </w:rPr>
        <w:t xml:space="preserve"> А</w:t>
      </w:r>
      <w:proofErr w:type="gramEnd"/>
      <w:r w:rsidRPr="00CB4319">
        <w:rPr>
          <w:rFonts w:ascii="Calibri" w:hAnsi="Calibri" w:cs="Calibri"/>
        </w:rPr>
        <w:t>, Б и В, применяемых на объекте использования атомной энергии &lt;5&gt;;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proofErr w:type="gramStart"/>
      <w:r w:rsidRPr="00CB4319">
        <w:rPr>
          <w:rFonts w:ascii="Calibri" w:hAnsi="Calibri" w:cs="Calibri"/>
        </w:rPr>
        <w:t>&lt;5&gt; Подпункт "а" пункта 2, пункт 6 федеральных норм и правил в области использования атомной энергии "Правила устройства и безопасной эксплуатации грузоподъемных машин и механизмов, применяемых на объектах использования атомной энергии" (НП-043-18), утвержденных приказом Федеральной службы по экологическому, технологическому и атомному надзору от 2 марта 2018 г. N 92 (зарегистрирован Министерством юстиции Российской Федерации 2 апреля 2018 г., регистрационный N</w:t>
      </w:r>
      <w:proofErr w:type="gramEnd"/>
      <w:r w:rsidRPr="00CB4319">
        <w:rPr>
          <w:rFonts w:ascii="Calibri" w:hAnsi="Calibri" w:cs="Calibri"/>
        </w:rPr>
        <w:t xml:space="preserve"> 50582), с изменениями, внесенными приказом Федеральной службы по экологическому, технологическому и атомному надзору от 11 декабря </w:t>
      </w:r>
      <w:r w:rsidRPr="00CB4319">
        <w:rPr>
          <w:rFonts w:ascii="Calibri" w:hAnsi="Calibri" w:cs="Calibri"/>
        </w:rPr>
        <w:lastRenderedPageBreak/>
        <w:t>2023 г. N 447 (зарегистрирован Министерством юстиции Российской Федерации 28 марта 2024 г., регистрационный N 77678) (далее - НП-043-18).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bookmarkStart w:id="6" w:name="P69"/>
      <w:bookmarkEnd w:id="6"/>
      <w:proofErr w:type="gramStart"/>
      <w:r w:rsidRPr="00CB4319">
        <w:rPr>
          <w:rFonts w:ascii="Calibri" w:hAnsi="Calibri" w:cs="Calibri"/>
        </w:rPr>
        <w:t>г) паровых и водогрейных котлов с рабочим избыточным давлением пара свыше 0,07 МПа или температурой воды свыше 115 °C &lt;6&gt;; трубопроводов пара и горячей воды с рабочим избыточным давлением пара свыше 0,07 МПа или температурой воды свыше 115 °C &lt;7&gt;; сосудов, работающих под избыточным давлением водяного пара или газа свыше 0,07 МПа или температурой воды свыше 115 °C &lt;8&gt;;</w:t>
      </w:r>
      <w:proofErr w:type="gramEnd"/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proofErr w:type="gramStart"/>
      <w:r w:rsidRPr="00CB4319">
        <w:rPr>
          <w:rFonts w:ascii="Calibri" w:hAnsi="Calibri" w:cs="Calibri"/>
        </w:rPr>
        <w:t>&lt;6&gt; Подпункты 1, 2 пункта 3 федеральных норм и правил в области использования атомной энергии "Правила устройства и безопасной эксплуатации паровых и водогрейных котлов для объектов использования атомной энергии" (НП-046-18), утвержденных приказом Федеральной службы по экологическому, технологическому и атомному надзору от 19 марта 2018 г. N 113 (зарегистрирован Министерством юстиции Российской Федерации 11 апреля 2018 г., регистрационный N 50707) (далее</w:t>
      </w:r>
      <w:proofErr w:type="gramEnd"/>
      <w:r w:rsidRPr="00CB4319">
        <w:rPr>
          <w:rFonts w:ascii="Calibri" w:hAnsi="Calibri" w:cs="Calibri"/>
        </w:rPr>
        <w:t xml:space="preserve"> - </w:t>
      </w:r>
      <w:proofErr w:type="gramStart"/>
      <w:r w:rsidRPr="00CB4319">
        <w:rPr>
          <w:rFonts w:ascii="Calibri" w:hAnsi="Calibri" w:cs="Calibri"/>
        </w:rPr>
        <w:t>НП-046-18).</w:t>
      </w:r>
      <w:proofErr w:type="gramEnd"/>
    </w:p>
    <w:p w:rsidR="00CB4319" w:rsidRPr="00CB4319" w:rsidRDefault="00CB4319">
      <w:pPr>
        <w:spacing w:before="220" w:after="1" w:line="220" w:lineRule="atLeast"/>
        <w:ind w:firstLine="540"/>
        <w:jc w:val="both"/>
      </w:pPr>
      <w:proofErr w:type="gramStart"/>
      <w:r w:rsidRPr="00CB4319">
        <w:rPr>
          <w:rFonts w:ascii="Calibri" w:hAnsi="Calibri" w:cs="Calibri"/>
        </w:rPr>
        <w:t>&lt;7&gt; Пункт 3 федеральных норм и правил в области использования атомной энергии "Правила устройства и безопасной эксплуатации трубопроводов пара и горячей воды для объектов использования атомной энергии" (НП-045-18), утвержденных приказом Федеральной службы по экологическому, технологическому и атомному надзору от 2 марта 2018 г. N 94 (зарегистрирован Министерством юстиции Российской Федерации 2 апреля 2018 г., регистрационный N 50583) (далее - НП-045-18).</w:t>
      </w:r>
      <w:proofErr w:type="gramEnd"/>
    </w:p>
    <w:p w:rsidR="00CB4319" w:rsidRPr="00CB4319" w:rsidRDefault="00CB4319">
      <w:pPr>
        <w:spacing w:before="220" w:after="1" w:line="220" w:lineRule="atLeast"/>
        <w:ind w:firstLine="540"/>
        <w:jc w:val="both"/>
      </w:pPr>
      <w:proofErr w:type="gramStart"/>
      <w:r w:rsidRPr="00CB4319">
        <w:rPr>
          <w:rFonts w:ascii="Calibri" w:hAnsi="Calibri" w:cs="Calibri"/>
        </w:rPr>
        <w:t>&lt;8&gt; Подпункт 1 пункта 3 федеральных норм и правил в области использования атомной энергии "Правила устройства и безопасной эксплуатации сосудов, работающих под избыточным давлением, для объектов использования атомной энергии" (НП-044-18), утвержденных приказом Федеральной службы по экологическому, технологическому и атомному надзору от 2 марта 2018 г. N 93 (зарегистрирован Министерством юстиции Российской Федерации 2 апреля 2018 г., регистрационный N 50584) (далее</w:t>
      </w:r>
      <w:proofErr w:type="gramEnd"/>
      <w:r w:rsidRPr="00CB4319">
        <w:rPr>
          <w:rFonts w:ascii="Calibri" w:hAnsi="Calibri" w:cs="Calibri"/>
        </w:rPr>
        <w:t xml:space="preserve"> - </w:t>
      </w:r>
      <w:proofErr w:type="gramStart"/>
      <w:r w:rsidRPr="00CB4319">
        <w:rPr>
          <w:rFonts w:ascii="Calibri" w:hAnsi="Calibri" w:cs="Calibri"/>
        </w:rPr>
        <w:t>НП-044-18).</w:t>
      </w:r>
      <w:proofErr w:type="gramEnd"/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bookmarkStart w:id="7" w:name="P75"/>
      <w:bookmarkEnd w:id="7"/>
      <w:r w:rsidRPr="00CB4319">
        <w:rPr>
          <w:rFonts w:ascii="Calibri" w:hAnsi="Calibri" w:cs="Calibri"/>
        </w:rPr>
        <w:t>д) комплексов инженерно-технических средств физической защиты;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bookmarkStart w:id="8" w:name="P76"/>
      <w:bookmarkEnd w:id="8"/>
      <w:r w:rsidRPr="00CB4319">
        <w:rPr>
          <w:rFonts w:ascii="Calibri" w:hAnsi="Calibri" w:cs="Calibri"/>
        </w:rPr>
        <w:t>е) новых материалов &lt;9&gt;;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&lt;9&gt; Пункт 5.1 раздела 5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50.04.06-2018 "Система оценки соответствия в области использования атомной энергии. Оценка соответствия в форме испытаний. Аттестационные испытания нового материала (основного или сварочного)", утвержденного и введенного в действие с 1 марта 2018 г. приказом Федерального агентства по техническому регулированию и метрологии от 27 февраля 2018 г. N 98-ст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 xml:space="preserve">, 2018) (далее -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50.04.06-2018).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bookmarkStart w:id="9" w:name="P80"/>
      <w:bookmarkEnd w:id="9"/>
      <w:r w:rsidRPr="00CB4319">
        <w:rPr>
          <w:rFonts w:ascii="Calibri" w:hAnsi="Calibri" w:cs="Calibri"/>
        </w:rPr>
        <w:t>ж) технологий выплавки и разливки металла, обработки заготовок давлением, сварки, наплавки, термической обработки &lt;10&gt;;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&lt;10</w:t>
      </w:r>
      <w:proofErr w:type="gramStart"/>
      <w:r w:rsidRPr="00CB4319">
        <w:rPr>
          <w:rFonts w:ascii="Calibri" w:hAnsi="Calibri" w:cs="Calibri"/>
        </w:rPr>
        <w:t>&gt; Д</w:t>
      </w:r>
      <w:proofErr w:type="gramEnd"/>
      <w:r w:rsidRPr="00CB4319">
        <w:rPr>
          <w:rFonts w:ascii="Calibri" w:hAnsi="Calibri" w:cs="Calibri"/>
        </w:rPr>
        <w:t>алее - процессы.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bookmarkStart w:id="10" w:name="P84"/>
      <w:bookmarkEnd w:id="10"/>
      <w:r w:rsidRPr="00CB4319">
        <w:rPr>
          <w:rFonts w:ascii="Calibri" w:hAnsi="Calibri" w:cs="Calibri"/>
        </w:rPr>
        <w:t>з) систем неразрушающего контроля.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lastRenderedPageBreak/>
        <w:t>3. Настоящие Правила обязательны для исполнения: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а) эксплуатирующими организациями;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б) специализированными организациями;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в) органами по сертификации;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г) испытательными лабораториями (центрами), выполняющими работы по оценке соответствия;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д) экспертными организациями;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е) разработчиками, изготовителями (поставщиками) продукции;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ж) иными организациями, выполняющими работы и предоставляющими услуги в области использования атомной энергии (в том числе головными материаловедческими организациями).</w:t>
      </w:r>
    </w:p>
    <w:p w:rsidR="00CB4319" w:rsidRPr="00CB4319" w:rsidRDefault="00CB4319">
      <w:pPr>
        <w:spacing w:after="1" w:line="220" w:lineRule="atLeast"/>
        <w:jc w:val="center"/>
      </w:pPr>
    </w:p>
    <w:p w:rsidR="00CB4319" w:rsidRPr="00CB4319" w:rsidRDefault="00CB4319">
      <w:pPr>
        <w:spacing w:after="1" w:line="220" w:lineRule="atLeast"/>
        <w:jc w:val="center"/>
        <w:outlineLvl w:val="1"/>
      </w:pPr>
      <w:r w:rsidRPr="00CB4319">
        <w:rPr>
          <w:rFonts w:ascii="Calibri" w:hAnsi="Calibri" w:cs="Calibri"/>
          <w:b/>
        </w:rPr>
        <w:t>II. Общие положения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4. Настоящие Правила устанавливают требования к проведению оценки соответствия продукции и процессов в формах: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а) экспертизы технической документации;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б) испытаний;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в) контроля;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г) приемки;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д) решения о применении импортной продукции на объекте использования атомной энергии;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е) обязательной сертификации продукции;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ж) регистрации.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5. Участники работ по оценке соответствия обязаны предоставлять сведения о результатах оценки соответствия продукции и процессов и доказательные материалы по запросам, направленным в рамках компетенции: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а) эксплуатирующей организации;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б) специализированной организации при оценке соответствия в форме приемки;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в) Государственной корпорации по атомной энергии "</w:t>
      </w:r>
      <w:proofErr w:type="spellStart"/>
      <w:r w:rsidRPr="00CB4319">
        <w:rPr>
          <w:rFonts w:ascii="Calibri" w:hAnsi="Calibri" w:cs="Calibri"/>
        </w:rPr>
        <w:t>Росатом</w:t>
      </w:r>
      <w:proofErr w:type="spellEnd"/>
      <w:r w:rsidRPr="00CB4319">
        <w:rPr>
          <w:rFonts w:ascii="Calibri" w:hAnsi="Calibri" w:cs="Calibri"/>
        </w:rPr>
        <w:t>";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г) Федеральной службе по экологическому, технологическому и атомному надзору;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д) федеральным органам исполнительной власти, органам судебной власти, органам прокуратуры.</w:t>
      </w:r>
    </w:p>
    <w:p w:rsidR="00CB4319" w:rsidRPr="00CB4319" w:rsidRDefault="00CB4319">
      <w:pPr>
        <w:spacing w:after="1" w:line="220" w:lineRule="atLeast"/>
        <w:jc w:val="center"/>
      </w:pPr>
    </w:p>
    <w:p w:rsidR="00CB4319" w:rsidRPr="00CB4319" w:rsidRDefault="00CB4319">
      <w:pPr>
        <w:spacing w:after="1" w:line="220" w:lineRule="atLeast"/>
        <w:jc w:val="center"/>
        <w:outlineLvl w:val="1"/>
      </w:pPr>
      <w:r w:rsidRPr="00CB4319">
        <w:rPr>
          <w:rFonts w:ascii="Calibri" w:hAnsi="Calibri" w:cs="Calibri"/>
          <w:b/>
        </w:rPr>
        <w:t>III. Оценка соответствия в форме экспертизы</w:t>
      </w:r>
    </w:p>
    <w:p w:rsidR="00CB4319" w:rsidRPr="00CB4319" w:rsidRDefault="00CB4319">
      <w:pPr>
        <w:spacing w:after="1" w:line="220" w:lineRule="atLeast"/>
        <w:jc w:val="center"/>
      </w:pPr>
      <w:r w:rsidRPr="00CB4319">
        <w:rPr>
          <w:rFonts w:ascii="Calibri" w:hAnsi="Calibri" w:cs="Calibri"/>
          <w:b/>
        </w:rPr>
        <w:t>технической документации</w:t>
      </w:r>
    </w:p>
    <w:p w:rsidR="00CB4319" w:rsidRPr="00CB4319" w:rsidRDefault="00CB4319">
      <w:pPr>
        <w:spacing w:after="1" w:line="220" w:lineRule="atLeast"/>
        <w:jc w:val="center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6. Оценка соответствия в форме экспертизы технической документации &lt;11&gt; проводится в отношении технической документации и изменений, вносимых в техническую документацию, прошедшую экспертизу технической документации, на продукцию, указанную в подпунктах "а" и "в" пункта 2 настоящих Правил.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&lt;11</w:t>
      </w:r>
      <w:proofErr w:type="gramStart"/>
      <w:r w:rsidRPr="00CB4319">
        <w:rPr>
          <w:rFonts w:ascii="Calibri" w:hAnsi="Calibri" w:cs="Calibri"/>
        </w:rPr>
        <w:t>&gt; Д</w:t>
      </w:r>
      <w:proofErr w:type="gramEnd"/>
      <w:r w:rsidRPr="00CB4319">
        <w:rPr>
          <w:rFonts w:ascii="Calibri" w:hAnsi="Calibri" w:cs="Calibri"/>
        </w:rPr>
        <w:t>алее - экспертиза технической документации.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Экспертиза технической документации не проводится в отношении: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а) технической документации на краны, отнесенные в соответствии с федеральными нормами и правилами в области использования атомной энергии к группе</w:t>
      </w:r>
      <w:proofErr w:type="gramStart"/>
      <w:r w:rsidRPr="00CB4319">
        <w:rPr>
          <w:rFonts w:ascii="Calibri" w:hAnsi="Calibri" w:cs="Calibri"/>
        </w:rPr>
        <w:t xml:space="preserve"> В</w:t>
      </w:r>
      <w:proofErr w:type="gramEnd"/>
      <w:r w:rsidRPr="00CB4319">
        <w:rPr>
          <w:rFonts w:ascii="Calibri" w:hAnsi="Calibri" w:cs="Calibri"/>
        </w:rPr>
        <w:t>, применяемые на объектах использования атомной энергии;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б) технической документации на продукцию, применяемую в активных зонах реакторов объектов использования атомной энергии в качестве элементов, отнесенных к 1, 2 и 3 классам безопасности, включая тепловыделяющие элементы и сборки, органы регулирования систем управления и защиты, технологические каналы;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в) технической документации на сборки, содержащие делящиеся материалы или материалы, поглощающие, замедляющие, отражающие нейтроны;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г) технической документации на устройства и системы пожаротушения;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д) технической документации на продукцию радиационную и изотопную, указанную в разделах IX и X Перечня продукции;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е) технических условий, включенных в сводный перечень документов по стандартизации &lt;12&gt;;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proofErr w:type="gramStart"/>
      <w:r w:rsidRPr="00CB4319">
        <w:rPr>
          <w:rFonts w:ascii="Calibri" w:hAnsi="Calibri" w:cs="Calibri"/>
        </w:rPr>
        <w:t>&lt;12&gt; Абзац седьмой пункта 2, подпункт "е" пункта 5, подпункт "ж" пункта 7 Положения о стандартизации в отношении продукции (работ, услуг), для которой устанавливаются требования, связанные с обеспечением безопасности в области использования атомной энергии, а также процессов и иных объектов стандартизации, связанных с такой продукцией, утвержденного постановлением Правительства Российской Федерации от 12 июля 2016 г. N 669.</w:t>
      </w:r>
      <w:proofErr w:type="gramEnd"/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ж) технической документации, которая была разработана до 18 марта 2018 г.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7. Экспертиза технической документации должна быть завершена до начала проведения оценки соответствия продукции в иных формах, предусмотренных настоящими Правилами.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8. Экспертиза технической документации проводится экспертными организациями в соответствии с разделами 1 - 6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50.03.01-2017 "Система оценки соответствия в области использования атомной энергии. Оценка соответствия в форме экспертизы технической документации. Порядок проведения", утвержденного и введенного в действие с 15 января 2018 г. приказом Федерального агентства по техническому регулированию и метрологии от 22 декабря 2017 г. N 2061-ст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>, 2018) &lt;13&gt;.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lastRenderedPageBreak/>
        <w:t xml:space="preserve">&lt;13&gt; Далее -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50.03.01-2017.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bookmarkStart w:id="11" w:name="P134"/>
      <w:bookmarkEnd w:id="11"/>
      <w:r w:rsidRPr="00CB4319">
        <w:rPr>
          <w:rFonts w:ascii="Calibri" w:hAnsi="Calibri" w:cs="Calibri"/>
        </w:rPr>
        <w:t xml:space="preserve">Экспертная организация, осуществляющая экспертизу технической документации &lt;14&gt;, должна соответствовать положениям разделов 1 - 5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50.03.04-2020 "Система оценки соответствия в области использования атомной энергии. Оценка соответствия в форме экспертизы технической документации. Требования к экспертным организациям", утвержденного и введенного в действие с 1 июня 2020 г. приказом Федерального агентства по техническому регулированию и метрологии от 18 февраля 2020 г. N 63-ст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>, 2020).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&lt;14</w:t>
      </w:r>
      <w:proofErr w:type="gramStart"/>
      <w:r w:rsidRPr="00CB4319">
        <w:rPr>
          <w:rFonts w:ascii="Calibri" w:hAnsi="Calibri" w:cs="Calibri"/>
        </w:rPr>
        <w:t>&gt; Д</w:t>
      </w:r>
      <w:proofErr w:type="gramEnd"/>
      <w:r w:rsidRPr="00CB4319">
        <w:rPr>
          <w:rFonts w:ascii="Calibri" w:hAnsi="Calibri" w:cs="Calibri"/>
        </w:rPr>
        <w:t>алее - экспертная организация.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Информация об экспертных организациях, указанных в абзаце втором настоящего пункта, размещается на официальном сайте Государственной корпорации по атомной энергии "</w:t>
      </w:r>
      <w:proofErr w:type="spellStart"/>
      <w:r w:rsidRPr="00CB4319">
        <w:rPr>
          <w:rFonts w:ascii="Calibri" w:hAnsi="Calibri" w:cs="Calibri"/>
        </w:rPr>
        <w:t>Росатом</w:t>
      </w:r>
      <w:proofErr w:type="spellEnd"/>
      <w:r w:rsidRPr="00CB4319">
        <w:rPr>
          <w:rFonts w:ascii="Calibri" w:hAnsi="Calibri" w:cs="Calibri"/>
        </w:rPr>
        <w:t>" в информационно-телекоммуникационной сети "Интернет".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9. Компетентность экспертов, выполняющих экспертизу технической документации, подтверждается в соответствии с разделами 1 - 7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50.03.02-2017 "Система оценки соответствия в области использования атомной энергии. Эксперты по оценке соответствия в форме экспертизы технической документации. Требования и порядок подтверждения компетентности", утвержденного и введенного в действие с 15 января 2018 г. приказом Федерального агентства по техническому регулированию и метрологии от 22 декабря 2017 г. N 2062-ст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>, 2018).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10. Не допускается проведение экспертизы технической документации экспертной организацией и экспертами, участвовавшими в разработке и (или) согласовании такой технической документации, в том числе оказывавшими консультационные услуги при ее разработке.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11. По результатам экспертизы технической документации оформляется экспертное заключение о соответствии (несоответствии) представленной технической документации обязательным требованиям &lt;15&gt;.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&lt;15&gt; Абзац десятый пункта 2 Положения.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12. Экспертной организацией в течение срока службы продукции, установленного в технической документации, а также до окончания продленного срока службы продукции (при его наличии), осуществляется: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хранение копий технической документации, представленной для проведения экспертизы технической документации, подлинника экспертного заключения о соответствии (несоответствии) представленной технической документации обязательным требованиям, переписки и материалов, </w:t>
      </w:r>
      <w:proofErr w:type="gramStart"/>
      <w:r w:rsidRPr="00CB4319">
        <w:rPr>
          <w:rFonts w:ascii="Calibri" w:hAnsi="Calibri" w:cs="Calibri"/>
        </w:rPr>
        <w:t>связанных</w:t>
      </w:r>
      <w:proofErr w:type="gramEnd"/>
      <w:r w:rsidRPr="00CB4319">
        <w:rPr>
          <w:rFonts w:ascii="Calibri" w:hAnsi="Calibri" w:cs="Calibri"/>
        </w:rPr>
        <w:t xml:space="preserve"> в том числе с рассмотрением изменений, вносимых в техническую документацию;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предоставление сведений о результатах экспертизы технической документации и рассмотрения изменений, вносимых в техническую документацию, по запросам эксплуатирующей организации, специализированной организации при проведении оценки соответствия в форме приемки, Федеральной службы по экологическому, технологическому и атомному надзору, Государственной корпорации по атомной энергии "</w:t>
      </w:r>
      <w:proofErr w:type="spellStart"/>
      <w:r w:rsidRPr="00CB4319">
        <w:rPr>
          <w:rFonts w:ascii="Calibri" w:hAnsi="Calibri" w:cs="Calibri"/>
        </w:rPr>
        <w:t>Росатом</w:t>
      </w:r>
      <w:proofErr w:type="spellEnd"/>
      <w:r w:rsidRPr="00CB4319">
        <w:rPr>
          <w:rFonts w:ascii="Calibri" w:hAnsi="Calibri" w:cs="Calibri"/>
        </w:rPr>
        <w:t>".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lastRenderedPageBreak/>
        <w:t>13. При прекращении деятельности экспертной организации рассмотрение и согласование вносимых в техническую документацию изменений осуществляется иной экспертной организацией, привлекаемой заказчиком этих работ.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14. В случае если по результатам экспертизы технической документации экспертной организацией выдано экспертное заключение о ее соответствии обязательным требованиям, разработчик технической документации обязан указать в технической документации номер экспертного заключения и наименование экспертной организации в соответствии с пунктом 6.5.1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50.03.01-2017.</w:t>
      </w:r>
    </w:p>
    <w:p w:rsidR="00CB4319" w:rsidRPr="00CB4319" w:rsidRDefault="00CB4319">
      <w:pPr>
        <w:spacing w:after="1" w:line="220" w:lineRule="atLeast"/>
        <w:jc w:val="center"/>
      </w:pPr>
    </w:p>
    <w:p w:rsidR="00CB4319" w:rsidRPr="00CB4319" w:rsidRDefault="00CB4319">
      <w:pPr>
        <w:spacing w:after="1" w:line="220" w:lineRule="atLeast"/>
        <w:jc w:val="center"/>
        <w:outlineLvl w:val="1"/>
      </w:pPr>
      <w:r w:rsidRPr="00CB4319">
        <w:rPr>
          <w:rFonts w:ascii="Calibri" w:hAnsi="Calibri" w:cs="Calibri"/>
          <w:b/>
        </w:rPr>
        <w:t>IV. Оценка соответствия в форме испытаний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15. Оценка соответствия в форме испытаний проводится: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proofErr w:type="gramStart"/>
      <w:r w:rsidRPr="00CB4319">
        <w:rPr>
          <w:rFonts w:ascii="Calibri" w:hAnsi="Calibri" w:cs="Calibri"/>
        </w:rPr>
        <w:t>а) в отношении продукции, указанной в подпунктах "а", "в", "д" пункта 2 настоящих Правил, - эксплуатирующими организациями; специализированными организациями; разработчиками, изготовителями (поставщиками) продукции; иными организациями, выполняющими работы и представляющими услуги в области использования атомной энергии, с использованием собственной испытательной базы и (или) с привлечением аккредитованных в соответствии с законодательством Российской Федерации в области использования атомной энергии испытательных лабораторий (центров);</w:t>
      </w:r>
      <w:proofErr w:type="gramEnd"/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б) в отношении продукции, указанной в подпунктах "е" и "з" пункта 2 настоящих Правил, и процессов, указанных в подпункте "ж" пункта 2 настоящих Правил, - головными материаловедческими организациями с привлечением аккредитованных в соответствии с законодательством Российской Федерации в области использования атомной энергии испытательных лабораторий (центров).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16. Оценка соответствия в форме испытаний осуществляется в виде: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bookmarkStart w:id="12" w:name="P157"/>
      <w:bookmarkEnd w:id="12"/>
      <w:proofErr w:type="gramStart"/>
      <w:r w:rsidRPr="00CB4319">
        <w:rPr>
          <w:rFonts w:ascii="Calibri" w:hAnsi="Calibri" w:cs="Calibri"/>
        </w:rPr>
        <w:t>а) приемочных, квалификационных, периодических, типовых, предварительных комплексных и (или) автономных испытаний (за исключением продукции, применяемой в активных зонах реакторов объектов использования атомной энергии в качестве элементов, отнесенных к 1, 2 и 3 классам безопасности, включая тепловыделяющие элементы и сборки, органы регулирования систем управления и защиты, технологические каналы, а также сборок, содержащих делящиеся материалы или материалы, поглощающие, замедляющие, отражающие нейтроны), проводимых</w:t>
      </w:r>
      <w:proofErr w:type="gramEnd"/>
      <w:r w:rsidRPr="00CB4319">
        <w:rPr>
          <w:rFonts w:ascii="Calibri" w:hAnsi="Calibri" w:cs="Calibri"/>
        </w:rPr>
        <w:t xml:space="preserve"> в соответствии с разделами 1 - 12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50.04.08-2019 "Система оценки соответствия в области использования атомной энергии. Оценка соответствия в форме испытаний. Порядок проведения", утвержденного и введенного в действие с 1 декабря 2019 г. приказом Федерального агентства по техническому регулированию и метрологии от 4 сентября 2019 г. N 629-ст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>, 2019) &lt;16&gt;;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&lt;16&gt; Далее -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50.04.08-2019.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bookmarkStart w:id="13" w:name="P161"/>
      <w:bookmarkEnd w:id="13"/>
      <w:proofErr w:type="gramStart"/>
      <w:r w:rsidRPr="00CB4319">
        <w:rPr>
          <w:rFonts w:ascii="Calibri" w:hAnsi="Calibri" w:cs="Calibri"/>
        </w:rPr>
        <w:t>б) приемочных, квалификационных, периодических, типовых испытаний (для продукции, применяемой в активных зонах реакторов объектов использования атомной энергии в качестве элементов, отнесенных к 1, 2 и 3 классам безопасности, включая тепловыделяющие элементы и сборки, органы регулирования систем управления и защиты, технологические каналы, а также сборок, содержащих делящиеся материалы или материалы, поглощающие, замедляющие, отражающие нейтроны), проводимых в соответствии с разделами 8, 11</w:t>
      </w:r>
      <w:proofErr w:type="gramEnd"/>
      <w:r w:rsidRPr="00CB4319">
        <w:rPr>
          <w:rFonts w:ascii="Calibri" w:hAnsi="Calibri" w:cs="Calibri"/>
        </w:rPr>
        <w:t xml:space="preserve"> - 13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50.04.09-2019 "Система оценки соответствия в области </w:t>
      </w:r>
      <w:r w:rsidRPr="00CB4319">
        <w:rPr>
          <w:rFonts w:ascii="Calibri" w:hAnsi="Calibri" w:cs="Calibri"/>
        </w:rPr>
        <w:lastRenderedPageBreak/>
        <w:t xml:space="preserve">использования атомной энергии. Разработка и постановка на производство составных </w:t>
      </w:r>
      <w:proofErr w:type="gramStart"/>
      <w:r w:rsidRPr="00CB4319">
        <w:rPr>
          <w:rFonts w:ascii="Calibri" w:hAnsi="Calibri" w:cs="Calibri"/>
        </w:rPr>
        <w:t>частей активных зон объектов использования атомной энергии</w:t>
      </w:r>
      <w:proofErr w:type="gramEnd"/>
      <w:r w:rsidRPr="00CB4319">
        <w:rPr>
          <w:rFonts w:ascii="Calibri" w:hAnsi="Calibri" w:cs="Calibri"/>
        </w:rPr>
        <w:t xml:space="preserve"> и оценка их соответствия в форме испытаний. Порядок проведения", утвержденного и введенного в действие с 1 февраля 2020 г. приказом Федерального агентства по техническому регулированию и метрологии от 1 ноября 2019 г. N 1083-ст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>, 2019) &lt;17&gt;;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&lt;17&gt; Далее -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50.04.09-2019.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bookmarkStart w:id="14" w:name="P165"/>
      <w:bookmarkEnd w:id="14"/>
      <w:r w:rsidRPr="00CB4319">
        <w:rPr>
          <w:rFonts w:ascii="Calibri" w:hAnsi="Calibri" w:cs="Calibri"/>
        </w:rPr>
        <w:t xml:space="preserve">в) аттестационных испытаний, проводимых в соответствии </w:t>
      </w:r>
      <w:proofErr w:type="gramStart"/>
      <w:r w:rsidRPr="00CB4319">
        <w:rPr>
          <w:rFonts w:ascii="Calibri" w:hAnsi="Calibri" w:cs="Calibri"/>
        </w:rPr>
        <w:t>с</w:t>
      </w:r>
      <w:proofErr w:type="gramEnd"/>
      <w:r w:rsidRPr="00CB4319">
        <w:rPr>
          <w:rFonts w:ascii="Calibri" w:hAnsi="Calibri" w:cs="Calibri"/>
        </w:rPr>
        <w:t>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разделами 1 - 7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50.04.01-2025 "Система оценки соответствия в области использования атомной энергии. Оценка соответствия в форме испытаний. Порядок проведения аттестационных испытаний", утвержденного и введенного в действие 1 июня 2026 г. приказом Федерального агентства по техническому регулированию и метрологии от 7 октября 2025 г. N 1162-ст (М.: ФГБУ "Институт стандартизации", 2025) &lt;18&gt;;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&lt;18&gt; Далее -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50.04.01-2025.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разделами 1 - 8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50.04.06-2018;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разделами 1 - 12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50.04.03-2018 "Система оценки соответствия в области использования атомной энергии. Оценка соответствия в форме испытаний. Аттестационные испытания технологий сварки (наплавки)", утвержденного и введенного в действие с 1 марта 2018 г. приказом Федерального агентства по техническому регулированию и метрологии от 2 февраля 2018 г. N 42-ст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>, 2018) &lt;19&gt;;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&lt;19&gt; Далее -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50.04.03-2018.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разделами 1 - 12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50.04.04-2018 "Система оценки соответствия в области использования атомной энергии. Оценка соответствия в форме испытаний. Аттестационные испытания технологий обработки заготовок давлением", утвержденного и введенного в действие с 1 марта 2018 г. приказом Федерального агентства по техническому регулированию и метрологии от 13 февраля 2018 г. N 77-ст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>, 2018) &lt;20&gt;;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&lt;20&gt; Далее -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50.04.04-2018.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разделами 1 - 12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50.04.05-2018 "Система оценки соответствия в области использования атомной энергии. Оценка соответствия в форме испытаний. Аттестационные испытания технологий выплавки и разливки сталей и сплавов", утвержденного и введенного в действие с 1 марта 2018 г. приказом Федерального агентства по техническому регулированию и метрологии от 13 февраля 2018 г. N 78-ст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>, 2018) &lt;21&gt;;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lastRenderedPageBreak/>
        <w:t xml:space="preserve">&lt;21&gt; Далее -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50.04.05-2018.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разделами 1 - 12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50.04.02-2018 "Система оценки соответствия в области использования атомной энергии. Оценка соответствия в форме испытаний. Аттестационные испытания технологий термической обработки", утвержденного и введенного в действие с 1 марта 2018 г. приказом Федерального агентства по техническому регулированию и метрологии от 13 февраля 2018 г. N 76-ст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>, 2018) &lt;22&gt;;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&lt;22&gt; Далее -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50.04.02-2018.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разделами 1 - 8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50.04.07-2022 "Система оценки соответствия в области использования атомной энергии. Оценка соответствия в форме испытаний. Аттестационные испытания систем неразрушающего контроля", утвержденного и введенного в действие 1 февраля 2023 г. приказом Федерального агентства по технологическому регулированию и метрологии от 31 октября 2022 г. N 1222-ст (М.: ФГБУ "РСТ", 2022) &lt;23&gt;.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&lt;23&gt; Далее -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50.04.07-2022.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17. Виды испытаний продукции и процессов, не указанные в настоящих Правилах, к оценке соответствия в форме испытаний не относятся.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18. В документах, оформленных по результатам испытаний, </w:t>
      </w:r>
      <w:proofErr w:type="gramStart"/>
      <w:r w:rsidRPr="00CB4319">
        <w:rPr>
          <w:rFonts w:ascii="Calibri" w:hAnsi="Calibri" w:cs="Calibri"/>
        </w:rPr>
        <w:t>приводятся</w:t>
      </w:r>
      <w:proofErr w:type="gramEnd"/>
      <w:r w:rsidRPr="00CB4319">
        <w:rPr>
          <w:rFonts w:ascii="Calibri" w:hAnsi="Calibri" w:cs="Calibri"/>
        </w:rPr>
        <w:t xml:space="preserve"> в том числе сведения о продукции, условиях испытаний, примененных методиках и методах испытаний и измерений, средствах испытаний.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19. По результатам оценки соответствия в форме испытаний, указанных в подпунктах "а" и "б" пункта 16 настоящих Правил, оформляется акт комиссии по проведению и рассмотрению результатов испытаний, содержащий заключение о соответствии (несоответствии) продукции установленным обязательным требованиям в соответствии с пунктами 5.14, 5.15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50.04.08-2019, а также пунктом 5.9 ГОСТ Р 50.04.09-2019.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20. По результатам оценки соответствия в форме испытаний, указанных в подпункте "в" пункта 16 настоящих Правил, оформляется аттестационный отчет и выдается свидетельство об аттестации в соответствии с пунктом 6.7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50.04.01-2025.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21. Продукция, указанная в подпункте "д" пункта 2 настоящих Правил, подлежит оценке соответствия в форме испытаний, указанных в подпункте "а" пункта 16 настоящих Правил, по результатам которых оформляется акт приемки в соответствии с разделом 12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50.04.08-2019.</w:t>
      </w:r>
    </w:p>
    <w:p w:rsidR="00CB4319" w:rsidRPr="00CB4319" w:rsidRDefault="00CB4319">
      <w:pPr>
        <w:spacing w:after="1" w:line="220" w:lineRule="atLeast"/>
        <w:jc w:val="center"/>
      </w:pPr>
    </w:p>
    <w:p w:rsidR="00CB4319" w:rsidRPr="00CB4319" w:rsidRDefault="00CB4319">
      <w:pPr>
        <w:spacing w:after="1" w:line="220" w:lineRule="atLeast"/>
        <w:jc w:val="center"/>
        <w:outlineLvl w:val="1"/>
      </w:pPr>
      <w:r w:rsidRPr="00CB4319">
        <w:rPr>
          <w:rFonts w:ascii="Calibri" w:hAnsi="Calibri" w:cs="Calibri"/>
          <w:b/>
        </w:rPr>
        <w:t>V. Оценка соответствия в форме контроля</w:t>
      </w:r>
    </w:p>
    <w:p w:rsidR="00CB4319" w:rsidRPr="00CB4319" w:rsidRDefault="00CB4319">
      <w:pPr>
        <w:spacing w:after="1" w:line="220" w:lineRule="atLeast"/>
        <w:jc w:val="center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22. Оценка соответствия в форме контроля проводится в отношении продукции, указанной в пункте 2 настоящих Правил: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bookmarkStart w:id="15" w:name="P200"/>
      <w:bookmarkEnd w:id="15"/>
      <w:r w:rsidRPr="00CB4319">
        <w:rPr>
          <w:rFonts w:ascii="Calibri" w:hAnsi="Calibri" w:cs="Calibri"/>
        </w:rPr>
        <w:t>а) при ее изготовлении и монтаже в соответствии с федеральными нормами и правилами в области использования атомной энергии: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lastRenderedPageBreak/>
        <w:t>"Правила устройства и безопасной эксплуатации оборудования и трубопроводов атомных энергетических установок" (НП-089-15), утвержденными приказом Федеральной службы по экологическому, технологическому и атомному надзору от 17 декабря 2015 г. N 521 &lt;24&gt;;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&lt;24&gt; </w:t>
      </w:r>
      <w:proofErr w:type="gramStart"/>
      <w:r w:rsidRPr="00CB4319">
        <w:rPr>
          <w:rFonts w:ascii="Calibri" w:hAnsi="Calibri" w:cs="Calibri"/>
        </w:rPr>
        <w:t>Зарегистрирован</w:t>
      </w:r>
      <w:proofErr w:type="gramEnd"/>
      <w:r w:rsidRPr="00CB4319">
        <w:rPr>
          <w:rFonts w:ascii="Calibri" w:hAnsi="Calibri" w:cs="Calibri"/>
        </w:rPr>
        <w:t xml:space="preserve"> Министерством юстиции Российской Федерации 9 февраля 2016 г., регистрационный N 41010; </w:t>
      </w:r>
      <w:proofErr w:type="gramStart"/>
      <w:r w:rsidRPr="00CB4319">
        <w:rPr>
          <w:rFonts w:ascii="Calibri" w:hAnsi="Calibri" w:cs="Calibri"/>
        </w:rPr>
        <w:t>с изменениями, внесенными приказами Федеральной службы по экологическому, технологическому и атомному надзору от 17 января 2017 г. N 11 (зарегистрирован Министерством юстиции Российской Федерации 22 марта 2017 г., регистрационный N 46096) и от 19 ноября 2019 г. N 442 (зарегистрирован Министерством юстиции Российской Федерации 25 декабря 2019 г., регистрационный N 56980).</w:t>
      </w:r>
      <w:proofErr w:type="gramEnd"/>
      <w:r w:rsidRPr="00CB4319">
        <w:rPr>
          <w:rFonts w:ascii="Calibri" w:hAnsi="Calibri" w:cs="Calibri"/>
        </w:rPr>
        <w:t xml:space="preserve"> Далее - НП-089-15.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"Сварка и наплавка оборудования и трубопроводов атомных энергетических установок" (НП-104-18), утвержденными приказом Федеральной службы по экологическому, технологическому и атомному надзору от 14 ноября 2018 г. N 554 &lt;25&gt;;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&lt;25&gt; </w:t>
      </w:r>
      <w:proofErr w:type="gramStart"/>
      <w:r w:rsidRPr="00CB4319">
        <w:rPr>
          <w:rFonts w:ascii="Calibri" w:hAnsi="Calibri" w:cs="Calibri"/>
        </w:rPr>
        <w:t>Зарегистрирован</w:t>
      </w:r>
      <w:proofErr w:type="gramEnd"/>
      <w:r w:rsidRPr="00CB4319">
        <w:rPr>
          <w:rFonts w:ascii="Calibri" w:hAnsi="Calibri" w:cs="Calibri"/>
        </w:rPr>
        <w:t xml:space="preserve"> Министерством юстиции Российской Федерации 25 декабря 2018 г., регистрационный N 53156; с изменениями, внесенными приказами Федеральной службы по экологическому, технологическому и атомному надзору от 16 декабря 2020 г. N 538 (зарегистрирован Министерством юстиции Российской Федерации 12 апреля 2021 г., регистрационный N 63104), от 8 июля 2024 г. N 210 (зарегистрирован Министерством юстиции Российской Федерации 19 августа 2024 г., регистрационный N 79200). Далее - НП-104-18.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"Правила контроля металла оборудования и трубопроводов атомных энергетических установок при изготовлении и монтаже" (НП-105-18), утвержденными приказом Федеральной службы по экологическому, технологическому и атомному надзору от 14 ноября 2018 г. N 553 &lt;26&gt;;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&lt;26&gt; </w:t>
      </w:r>
      <w:proofErr w:type="gramStart"/>
      <w:r w:rsidRPr="00CB4319">
        <w:rPr>
          <w:rFonts w:ascii="Calibri" w:hAnsi="Calibri" w:cs="Calibri"/>
        </w:rPr>
        <w:t>Зарегистрирован</w:t>
      </w:r>
      <w:proofErr w:type="gramEnd"/>
      <w:r w:rsidRPr="00CB4319">
        <w:rPr>
          <w:rFonts w:ascii="Calibri" w:hAnsi="Calibri" w:cs="Calibri"/>
        </w:rPr>
        <w:t xml:space="preserve"> Министерством юстиции Российской Федерации 20 декабря 2018 г., регистрационный N 53090; </w:t>
      </w:r>
      <w:proofErr w:type="gramStart"/>
      <w:r w:rsidRPr="00CB4319">
        <w:rPr>
          <w:rFonts w:ascii="Calibri" w:hAnsi="Calibri" w:cs="Calibri"/>
        </w:rPr>
        <w:t>с изменениями, внесенными приказами Федеральной службы по экологическому, технологическому и атомному надзору от 8 июля 2024 г. N 211 (зарегистрирован Министерством юстиции Российской Федерации 16 августа 2024 г., регистрационный N 79171) и от 20 февраля 2026 г. N 51 (зарегистрирован Министерством юстиции Российской Федерации 30 марта 2026 г., регистрационный N 85790).</w:t>
      </w:r>
      <w:proofErr w:type="gramEnd"/>
      <w:r w:rsidRPr="00CB4319">
        <w:rPr>
          <w:rFonts w:ascii="Calibri" w:hAnsi="Calibri" w:cs="Calibri"/>
        </w:rPr>
        <w:t xml:space="preserve"> Далее - НП-105-18.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"Правила устройства и безопасной эксплуатации корпуса блока реакторного, оборудования, трубопроводов и </w:t>
      </w:r>
      <w:proofErr w:type="spellStart"/>
      <w:r w:rsidRPr="00CB4319">
        <w:rPr>
          <w:rFonts w:ascii="Calibri" w:hAnsi="Calibri" w:cs="Calibri"/>
        </w:rPr>
        <w:t>внутрикорпусных</w:t>
      </w:r>
      <w:proofErr w:type="spellEnd"/>
      <w:r w:rsidRPr="00CB4319">
        <w:rPr>
          <w:rFonts w:ascii="Calibri" w:hAnsi="Calibri" w:cs="Calibri"/>
        </w:rPr>
        <w:t xml:space="preserve"> устройств ядерной энергетической установки со свинцовым теплоносителем" (НП-107-21), утвержденными приказом Федеральной службы по экологическому, технологическому и атомному надзору от 24 марта 2021 г. N 112 &lt;27&gt;;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&lt;27&gt; </w:t>
      </w:r>
      <w:proofErr w:type="gramStart"/>
      <w:r w:rsidRPr="00CB4319">
        <w:rPr>
          <w:rFonts w:ascii="Calibri" w:hAnsi="Calibri" w:cs="Calibri"/>
        </w:rPr>
        <w:t>Зарегистрирован</w:t>
      </w:r>
      <w:proofErr w:type="gramEnd"/>
      <w:r w:rsidRPr="00CB4319">
        <w:rPr>
          <w:rFonts w:ascii="Calibri" w:hAnsi="Calibri" w:cs="Calibri"/>
        </w:rPr>
        <w:t xml:space="preserve"> Министерством юстиции Российской Федерации 28 мая 2021 г., регистрационный N 63670. Далее - НП-107-21.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"Правила устройства и эксплуатации локализующих систем безопасности атомных станций" (НП-010-16), утвержденными приказом Федеральной службы по экологическому, технологическому и атомному надзору от 24 февраля 2016 г. N 70 &lt;28&gt;;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lastRenderedPageBreak/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proofErr w:type="gramStart"/>
      <w:r w:rsidRPr="00CB4319">
        <w:rPr>
          <w:rFonts w:ascii="Calibri" w:hAnsi="Calibri" w:cs="Calibri"/>
        </w:rPr>
        <w:t>&lt;28&gt; Зарегистрирован Министерством юстиции Российской Федерации 25 марта 2016 г., регистрационный N 41574);</w:t>
      </w:r>
      <w:proofErr w:type="gramEnd"/>
      <w:r w:rsidRPr="00CB4319">
        <w:rPr>
          <w:rFonts w:ascii="Calibri" w:hAnsi="Calibri" w:cs="Calibri"/>
        </w:rPr>
        <w:t xml:space="preserve"> </w:t>
      </w:r>
      <w:proofErr w:type="gramStart"/>
      <w:r w:rsidRPr="00CB4319">
        <w:rPr>
          <w:rFonts w:ascii="Calibri" w:hAnsi="Calibri" w:cs="Calibri"/>
        </w:rPr>
        <w:t>с изменениями, внесенными приказами Федеральной службы по экологическому, технологическому и атомному надзору от 17 января 2017 г. N 11 (зарегистрирован Министерством юстиции Российской Федерации 22 марта 2017 г., регистрационный N 46096) и от 10 октября 2024 г. N 313 (зарегистрирован Министерством юстиции Российской Федерации 11 ноября 2024 г., регистрационный N 80098).</w:t>
      </w:r>
      <w:proofErr w:type="gramEnd"/>
      <w:r w:rsidRPr="00CB4319">
        <w:rPr>
          <w:rFonts w:ascii="Calibri" w:hAnsi="Calibri" w:cs="Calibri"/>
        </w:rPr>
        <w:t xml:space="preserve"> Далее - НП-010-16.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НП-043-18;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НП-044-18;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НП-045-18;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НП-046-18;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bookmarkStart w:id="16" w:name="P225"/>
      <w:bookmarkEnd w:id="16"/>
      <w:r w:rsidRPr="00CB4319">
        <w:rPr>
          <w:rFonts w:ascii="Calibri" w:hAnsi="Calibri" w:cs="Calibri"/>
        </w:rPr>
        <w:t>б) при ее эксплуатации в соответствии с федеральными нормами и правилами в области использования атомной энергии: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bookmarkStart w:id="17" w:name="P226"/>
      <w:bookmarkEnd w:id="17"/>
      <w:r w:rsidRPr="00CB4319">
        <w:rPr>
          <w:rFonts w:ascii="Calibri" w:hAnsi="Calibri" w:cs="Calibri"/>
        </w:rPr>
        <w:t>"Правила контроля основного металла, сварных соединений и наплавленных поверхностей при эксплуатации оборудования, трубопроводов и других элементов атомных станций" (НП-084-15), утвержденными приказом Федеральной службы по экологическому, технологическому и атомному надзору от 7 декабря 2015 г. N 502 &lt;29&gt;;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bookmarkStart w:id="18" w:name="P228"/>
      <w:bookmarkEnd w:id="18"/>
      <w:r w:rsidRPr="00CB4319">
        <w:rPr>
          <w:rFonts w:ascii="Calibri" w:hAnsi="Calibri" w:cs="Calibri"/>
        </w:rPr>
        <w:t xml:space="preserve">&lt;29&gt; </w:t>
      </w:r>
      <w:proofErr w:type="gramStart"/>
      <w:r w:rsidRPr="00CB4319">
        <w:rPr>
          <w:rFonts w:ascii="Calibri" w:hAnsi="Calibri" w:cs="Calibri"/>
        </w:rPr>
        <w:t>Зарегистрирован</w:t>
      </w:r>
      <w:proofErr w:type="gramEnd"/>
      <w:r w:rsidRPr="00CB4319">
        <w:rPr>
          <w:rFonts w:ascii="Calibri" w:hAnsi="Calibri" w:cs="Calibri"/>
        </w:rPr>
        <w:t xml:space="preserve"> Министерством юстиции Российской Федерации 10 марта 2016 г., регистрационный N 41366.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"Требования к управлению ресурсом оборудования и трубопроводов атомных станций. Основные положения" (НП-096-15), утвержденными приказом Федеральной службы по экологическому, технологическому и атомному надзору от 15 октября 2015 г. N 410 &lt;30&gt;;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&lt;30&gt; </w:t>
      </w:r>
      <w:proofErr w:type="gramStart"/>
      <w:r w:rsidRPr="00CB4319">
        <w:rPr>
          <w:rFonts w:ascii="Calibri" w:hAnsi="Calibri" w:cs="Calibri"/>
        </w:rPr>
        <w:t>Зарегистрирован</w:t>
      </w:r>
      <w:proofErr w:type="gramEnd"/>
      <w:r w:rsidRPr="00CB4319">
        <w:rPr>
          <w:rFonts w:ascii="Calibri" w:hAnsi="Calibri" w:cs="Calibri"/>
        </w:rPr>
        <w:t xml:space="preserve"> Министерством юстиции Российской Федерации 11 ноября 2015 г., регистрационный N 39666.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НП-104-18;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НП-105-18;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bookmarkStart w:id="19" w:name="P236"/>
      <w:bookmarkEnd w:id="19"/>
      <w:r w:rsidRPr="00CB4319">
        <w:rPr>
          <w:rFonts w:ascii="Calibri" w:hAnsi="Calibri" w:cs="Calibri"/>
        </w:rPr>
        <w:t>НП-107-21;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НП-043-18;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НП-044-18;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НП-045-18;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НП-046-18.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23. Оценка соответствия в форме контроля проводится &lt;31&gt;: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lastRenderedPageBreak/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&lt;31&gt; Пункт 14 Положения.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а) при изготовлении и монтаже продукции - организациями, выполняющими работы и предоставляющими услуги в области использования атомной энергии по изготовлению и монтажу продукции соответственно, в том числе с привлечением организаций, аккредитованных в соответствии с законодательством Российской Федерации в области использования атомной энергии в качестве испытательных лабораторий (центров);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б) при эксплуатации продукции - эксплуатирующими организациями, в том числе с привлечением организаций, аккредитованных в соответствии с законодательством Российской Федерации в области использования атомной энергии в качестве испытательных лабораторий (центров).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24. Компетентность персонала, выполняющего оценку соответствия в форме контроля в соответствии с подпунктом "а" и абзацами первым, вторым, четвертым - десятым подпункта "б" пункта 22 настоящих Правил, подтверждается в соответствии с разделами 1 - 8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50.05.11-2018 "Система оценки соответствия в области использования атомной энергии. Персонал, выполняющий неразрушающий и разрушающий контроль металла. Требования и порядок подтверждения компетентности", утвержденного и введенного в действие с 15 марта 2018 г. приказом Федерального агентства по техническому регулированию и метрологии от 6 марта 2018 г. N 122-ст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>, 2018).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25. В течение всего срока службы продукции должно быть обеспечено хранение документированных результатов (протоколов, актов, заключений, извещений) оценки соответствия в форме контроля: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а) при изготовлении - изготовителями продукции;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б) при монтаже - монтажными организациями и эксплуатирующими организациями;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в) при эксплуатации - эксплуатирующими организациями.</w:t>
      </w:r>
    </w:p>
    <w:p w:rsidR="00CB4319" w:rsidRPr="00CB4319" w:rsidRDefault="00CB4319">
      <w:pPr>
        <w:spacing w:after="1" w:line="220" w:lineRule="atLeast"/>
        <w:jc w:val="center"/>
      </w:pPr>
    </w:p>
    <w:p w:rsidR="00CB4319" w:rsidRPr="00CB4319" w:rsidRDefault="00CB4319">
      <w:pPr>
        <w:spacing w:after="1" w:line="220" w:lineRule="atLeast"/>
        <w:jc w:val="center"/>
        <w:outlineLvl w:val="1"/>
      </w:pPr>
      <w:r w:rsidRPr="00CB4319">
        <w:rPr>
          <w:rFonts w:ascii="Calibri" w:hAnsi="Calibri" w:cs="Calibri"/>
          <w:b/>
        </w:rPr>
        <w:t>VI. Оценка соответствия в форме приемки</w:t>
      </w:r>
    </w:p>
    <w:p w:rsidR="00CB4319" w:rsidRPr="00CB4319" w:rsidRDefault="00CB4319">
      <w:pPr>
        <w:spacing w:after="1" w:line="220" w:lineRule="atLeast"/>
        <w:jc w:val="center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26. Оценка соответствия в форме приемки проводится в отношении продукции, указанной в подпунктах "а" и "в" пункта 2 настоящих Правил, за исключением: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proofErr w:type="gramStart"/>
      <w:r w:rsidRPr="00CB4319">
        <w:rPr>
          <w:rFonts w:ascii="Calibri" w:hAnsi="Calibri" w:cs="Calibri"/>
        </w:rPr>
        <w:t>а) транспортных упаковочных комплектов, поставляемых в Российскую Федерацию с целью использования их для осуществления экспорта или импорта (возвратные контейнеры) ядерных материалов;</w:t>
      </w:r>
      <w:proofErr w:type="gramEnd"/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б) радиоактивных веществ, изделий из них, оборудования с использованием радиоактивных веществ и изотопов, которые входят в перечень видов продукции и отходов производства, свободная реализация которых запрещена, утвержденный Указом Президента Российской Федерации от 22 февраля 1992 г. N 179.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27. Оценка соответствия в форме приемки проводится посредством: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а) участия эксплуатирующей организации или привлекаемой ею специализированной организацией в контрольных операциях (испытаниях) продукции;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б) наблюдения за ходом технологических и контрольных операций (испытаний);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lastRenderedPageBreak/>
        <w:t>в) проверки отчетной документации по результатам проведения соответствующих операций при изготовлении.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28. Оценка соответствия в форме приемки проводится в соответствии с разделами 1 - 7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50.06.01-2017 "Система оценки соответствия в области использования атомной энергии. Оценка соответствия продукции в форме приемки. Порядок проведения", утвержденного и введенного в действие с 1 февраля 2018 г. приказом Федерального агентства по техническому регулированию и метрологии от 29 декабря 2017 г. N 2131-ст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>, 2018) &lt;32&gt;.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&lt;32&gt; Далее -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50.06.01-2017.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29. Компетентность специалистов, выполняющих оценку соответствия в форме приемки, подтверждается в соответствии с разделами 1 - 8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50.06.02-2017 "Система оценки соответствия в области использования атомной энергии. Специалисты по оценке соответствия в форме приемки. Требования и порядок подтверждения компетентности", утвержденного и введенного в действие с 1 февраля 2018 г. приказом Федерального агентства по техническому регулированию и метрологии от 22 декабря 2017 г. N 2063-ст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>, 2018).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30. </w:t>
      </w:r>
      <w:proofErr w:type="gramStart"/>
      <w:r w:rsidRPr="00CB4319">
        <w:rPr>
          <w:rFonts w:ascii="Calibri" w:hAnsi="Calibri" w:cs="Calibri"/>
        </w:rPr>
        <w:t>В соответствии с требованиями, установленными в документе по стандартизации, включенном в сводный перечень документов по стандартизации, по решению эксплуатирующей организации в отношении продукции, отнесенной к 3 классу безопасности, которая подлежит обязательной сертификации в области использования атомной энергии, оценка соответствия в форме приемки не проводится в случае, если в период действия сертификата на эту продукцию не было выявлено нарушений условий действия</w:t>
      </w:r>
      <w:proofErr w:type="gramEnd"/>
      <w:r w:rsidRPr="00CB4319">
        <w:rPr>
          <w:rFonts w:ascii="Calibri" w:hAnsi="Calibri" w:cs="Calibri"/>
        </w:rPr>
        <w:t xml:space="preserve"> сертификата соответствия, а также несоответствий продукции обязательным требованиям, в том числе при проведении инспекционного контроля.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31. Результаты оценки соответствия продукции в форме приемки оформляются планом качества и (или) заключением о приемке в соответствии с приложениями А, Е к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50.06.01-2017.</w:t>
      </w:r>
    </w:p>
    <w:p w:rsidR="00CB4319" w:rsidRPr="00CB4319" w:rsidRDefault="00CB4319">
      <w:pPr>
        <w:spacing w:after="1" w:line="220" w:lineRule="atLeast"/>
        <w:jc w:val="center"/>
      </w:pPr>
    </w:p>
    <w:p w:rsidR="00CB4319" w:rsidRPr="00CB4319" w:rsidRDefault="00CB4319">
      <w:pPr>
        <w:spacing w:after="1" w:line="220" w:lineRule="atLeast"/>
        <w:jc w:val="center"/>
        <w:outlineLvl w:val="1"/>
      </w:pPr>
      <w:r w:rsidRPr="00CB4319">
        <w:rPr>
          <w:rFonts w:ascii="Calibri" w:hAnsi="Calibri" w:cs="Calibri"/>
          <w:b/>
        </w:rPr>
        <w:t>VII. Оценка соответствия в форме решения о применении</w:t>
      </w:r>
    </w:p>
    <w:p w:rsidR="00CB4319" w:rsidRPr="00CB4319" w:rsidRDefault="00CB4319">
      <w:pPr>
        <w:spacing w:after="1" w:line="220" w:lineRule="atLeast"/>
        <w:jc w:val="center"/>
      </w:pPr>
      <w:r w:rsidRPr="00CB4319">
        <w:rPr>
          <w:rFonts w:ascii="Calibri" w:hAnsi="Calibri" w:cs="Calibri"/>
          <w:b/>
        </w:rPr>
        <w:t>импортной продукции на объекте использования атомной энергии</w:t>
      </w:r>
    </w:p>
    <w:p w:rsidR="00CB4319" w:rsidRPr="00CB4319" w:rsidRDefault="00CB4319">
      <w:pPr>
        <w:spacing w:after="1" w:line="220" w:lineRule="atLeast"/>
        <w:jc w:val="center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32. В отношении продукции, указанной в подпунктах "а" и "в" пункта 2 настоящих Правил, производимой за пределами Российской Федерации и импортируемой в Российскую Федерацию для применения на объекте использования атомной энергии &lt;33&gt;, эксплуатирующей организацией принимается решение о ее применении.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&lt;33&gt; Абзац третий пункта 2 Положения. Далее - импортная продукция.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33. Решение о применении импортной продукции на объекте использования атомной энергии принимается эксплуатирующей организацией на основании результатов анализа оценок соответствия, выполненных в соответствии с настоящими Правилами, в предусмотренных для каждого вида продукции формах: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а) экспертизы технической документации;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lastRenderedPageBreak/>
        <w:t>б) приемки;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в) испытаний;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г) обязательной сертификации продукции.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34. Импортная продукция должна пройти оценку соответствия </w:t>
      </w:r>
      <w:proofErr w:type="gramStart"/>
      <w:r w:rsidRPr="00CB4319">
        <w:rPr>
          <w:rFonts w:ascii="Calibri" w:hAnsi="Calibri" w:cs="Calibri"/>
        </w:rPr>
        <w:t>в форме решения о применении импортной продукции на объекте использования атомной энергии до начала работ по входному контролю</w:t>
      </w:r>
      <w:proofErr w:type="gramEnd"/>
      <w:r w:rsidRPr="00CB4319">
        <w:rPr>
          <w:rFonts w:ascii="Calibri" w:hAnsi="Calibri" w:cs="Calibri"/>
        </w:rPr>
        <w:t xml:space="preserve"> на объекте использования атомной энергии.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35. Принятие решения о применении импортной продукции на объекте использования атомной энергии осуществляется в соответствии с подпунктами "а", "б", "д", "е" пункта 5.2, подпунктами "а" - "ж" пункта 6.1, пунктами 6.2 - 6.14, пунктом 6.16,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50.07.01-2017 "Система оценки соответствия в области использования атомной энергии. Оценка соответствия в форме решения о применении импортной продукции на объекте использования атомной энергии. Процедура принятия решения", утвержденного и введенного в действие с 1 января 2018 г. приказом Федерального агентства по техническому регулированию и метрологии от 21 декабря 2017 г. N 2039-ст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>, 2018).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36. В случае если по результатам анализа оценок соответствия импортной продукции подтверждено, что указанная продукция соответствует обязательным требованиям, эксплуатирующая организация утверждает решение о применении импортной продукции на объекте использования атомной энергии, к которому прилагаются указанные результаты &lt;34&gt;.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&lt;34&gt; Абзац четвертый пункта 6 Положения.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37. </w:t>
      </w:r>
      <w:proofErr w:type="gramStart"/>
      <w:r w:rsidRPr="00CB4319">
        <w:rPr>
          <w:rFonts w:ascii="Calibri" w:hAnsi="Calibri" w:cs="Calibri"/>
        </w:rPr>
        <w:t>В случае если по результатам анализа оценок соответствия импортной продукции, отнесенной в соответствии с федеральными нормами и правилами в области использования атомной энергии к элементам, важным для безопасности, выявлены отступления от обязательных требований, эксплуатирующая организация проводит анализ их влияния на безопасность объекта использования атомной энергии (далее - анализ влияния на безопасность) &lt;35&gt;.</w:t>
      </w:r>
      <w:proofErr w:type="gramEnd"/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&lt;35&gt; Абзац пятый пункта 6 Положения.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bookmarkStart w:id="20" w:name="P292"/>
      <w:bookmarkEnd w:id="20"/>
      <w:r w:rsidRPr="00CB4319">
        <w:rPr>
          <w:rFonts w:ascii="Calibri" w:hAnsi="Calibri" w:cs="Calibri"/>
        </w:rPr>
        <w:t>38. В случае если по результатам анализа влияния на безопасность эксплуатирующей организацией подтверждено, что указанные отступления не могут привести к нарушению ядерной и (или) радиационной безопасности объектов использования атомной энергии, утверждается решение о применении импортной продукции на объекте использования атомной энергии. Результаты выполненного анализа влияния на безопасность, на основании которых принято решение о применении импортной продукции, должны быть отражены в документах, обосновывающих обеспечение безопасности объектов использования атомной энергии &lt;36&gt;.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&lt;36&gt; Абзац шестой пункта 6 Положения.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Указанное в абзаце первом настоящего пункта подтверждение должно быть согласовано с разработчиками проекта объекта использования атомной энергии в соответствии с документом по стандартизации, включенным в сводный перечень документов по стандартизации.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lastRenderedPageBreak/>
        <w:t>39. Решение о применении импортной продукции на объекте использования атомной энергии включается в реестр решений о применении импортной продукции на объекте использования атомной энергии. Эксплуатирующая организация предоставляет доступ к указанному реестру Федеральной службе по экологическому, технологическому и атомному надзору, а также по ее запросу представляет копии документов, включенных в реестр решений о применении импортной продукции на объекте использования атомной энергии &lt;37&gt;.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&lt;37&gt; Абзац седьмой пункта 6 Положения.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jc w:val="center"/>
        <w:outlineLvl w:val="1"/>
      </w:pPr>
      <w:r w:rsidRPr="00CB4319">
        <w:rPr>
          <w:rFonts w:ascii="Calibri" w:hAnsi="Calibri" w:cs="Calibri"/>
          <w:b/>
        </w:rPr>
        <w:t>VIII. Оценка соответствия в форме обязательной</w:t>
      </w:r>
    </w:p>
    <w:p w:rsidR="00CB4319" w:rsidRPr="00CB4319" w:rsidRDefault="00CB4319">
      <w:pPr>
        <w:spacing w:after="1" w:line="220" w:lineRule="atLeast"/>
        <w:jc w:val="center"/>
      </w:pPr>
      <w:r w:rsidRPr="00CB4319">
        <w:rPr>
          <w:rFonts w:ascii="Calibri" w:hAnsi="Calibri" w:cs="Calibri"/>
          <w:b/>
        </w:rPr>
        <w:t>сертификации продукции</w:t>
      </w:r>
    </w:p>
    <w:p w:rsidR="00CB4319" w:rsidRPr="00CB4319" w:rsidRDefault="00CB4319">
      <w:pPr>
        <w:spacing w:after="1" w:line="220" w:lineRule="atLeast"/>
        <w:jc w:val="center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40. Оценка соответствия в форме обязательной сертификации продукции &lt;38&gt; проводится в отношении продукции, указанной в подпункте "б" пункта 2 настоящих Правил.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&lt;38</w:t>
      </w:r>
      <w:proofErr w:type="gramStart"/>
      <w:r w:rsidRPr="00CB4319">
        <w:rPr>
          <w:rFonts w:ascii="Calibri" w:hAnsi="Calibri" w:cs="Calibri"/>
        </w:rPr>
        <w:t>&gt; Д</w:t>
      </w:r>
      <w:proofErr w:type="gramEnd"/>
      <w:r w:rsidRPr="00CB4319">
        <w:rPr>
          <w:rFonts w:ascii="Calibri" w:hAnsi="Calibri" w:cs="Calibri"/>
        </w:rPr>
        <w:t>алее - обязательная сертификация.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41. Обязательная сертификация осуществляется органами по сертификации, аккредитованными в соответствии с законодательством Российской Федерации в области использования атомной энергии, в соответствии с разделами 1 - 5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50.08.01-2023 "Система оценки соответствия в области использования атомной энергии. Оценка соответствия в форме обязательной сертификации продукции. Порядок проведения", утвержденного и введенного в действие с 1 мая 2024 г. приказом Федерального агентства по техническому регулированию и метрологии от 1 декабря 2023 г. N 1516-ст (М.: ФГБУ "Институт стандартизации", 2023).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42. Компетентность экспертов, выполняющих обязательную сертификацию, подтверждается в соответствии с разделами 1 - 7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50.08.05-2017 "Система оценки соответствия в области использования атомной энергии. Эксперты по сертификации продукции. Требования и порядок подтверждения компетентности", утвержденного и введенного в действие с 1 января 2018 г. приказом Федерального агентства по техническому регулированию и метрологии от 14 декабря 2017 г. N 1965-ст (М.: </w:t>
      </w:r>
      <w:proofErr w:type="spellStart"/>
      <w:r w:rsidRPr="00CB4319">
        <w:rPr>
          <w:rFonts w:ascii="Calibri" w:hAnsi="Calibri" w:cs="Calibri"/>
        </w:rPr>
        <w:t>Стандартинформ</w:t>
      </w:r>
      <w:proofErr w:type="spellEnd"/>
      <w:r w:rsidRPr="00CB4319">
        <w:rPr>
          <w:rFonts w:ascii="Calibri" w:hAnsi="Calibri" w:cs="Calibri"/>
        </w:rPr>
        <w:t>, 2018).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43. По результатам обязательной сертификации оформляется сертификат соответствия продукции.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44. Сертификационные испытания (исследования, измерения) осуществляются в соответствии с разделами 1 - 8 национального стандарта Российской Федерации ГОСТ </w:t>
      </w:r>
      <w:proofErr w:type="gramStart"/>
      <w:r w:rsidRPr="00CB4319">
        <w:rPr>
          <w:rFonts w:ascii="Calibri" w:hAnsi="Calibri" w:cs="Calibri"/>
        </w:rPr>
        <w:t>Р</w:t>
      </w:r>
      <w:proofErr w:type="gramEnd"/>
      <w:r w:rsidRPr="00CB4319">
        <w:rPr>
          <w:rFonts w:ascii="Calibri" w:hAnsi="Calibri" w:cs="Calibri"/>
        </w:rPr>
        <w:t xml:space="preserve"> 50.08.03-2025 "Система оценки соответствия в области использования атомной энергии. Испытания продукции сертификационные. Порядок проведения", утвержденного и введенного в действие 1 января 2026 г. приказом Федерального агентства по техническому регулированию и метрологии от 7 октября 2025 г. N 1163-ст (М.: ФГБУ "Институт стандартизации", 2025).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jc w:val="center"/>
        <w:outlineLvl w:val="1"/>
      </w:pPr>
      <w:r w:rsidRPr="00CB4319">
        <w:rPr>
          <w:rFonts w:ascii="Calibri" w:hAnsi="Calibri" w:cs="Calibri"/>
          <w:b/>
        </w:rPr>
        <w:t>IX. Оценка соответствия в форме регистрации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bookmarkStart w:id="21" w:name="P315"/>
      <w:bookmarkEnd w:id="21"/>
      <w:r w:rsidRPr="00CB4319">
        <w:rPr>
          <w:rFonts w:ascii="Calibri" w:hAnsi="Calibri" w:cs="Calibri"/>
        </w:rPr>
        <w:t xml:space="preserve">45. Оценка соответствия в форме регистрации &lt;39&gt; проводится в отношении продукции, указанной в подпунктах "а", "в" и "г" пункта 2 настоящих Правил, на </w:t>
      </w:r>
      <w:proofErr w:type="gramStart"/>
      <w:r w:rsidRPr="00CB4319">
        <w:rPr>
          <w:rFonts w:ascii="Calibri" w:hAnsi="Calibri" w:cs="Calibri"/>
        </w:rPr>
        <w:t>которую</w:t>
      </w:r>
      <w:proofErr w:type="gramEnd"/>
      <w:r w:rsidRPr="00CB4319">
        <w:rPr>
          <w:rFonts w:ascii="Calibri" w:hAnsi="Calibri" w:cs="Calibri"/>
        </w:rPr>
        <w:t xml:space="preserve"> распространяются требования федеральных норм и правил в области использования атомной энергии: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lastRenderedPageBreak/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&lt;39</w:t>
      </w:r>
      <w:proofErr w:type="gramStart"/>
      <w:r w:rsidRPr="00CB4319">
        <w:rPr>
          <w:rFonts w:ascii="Calibri" w:hAnsi="Calibri" w:cs="Calibri"/>
        </w:rPr>
        <w:t>&gt; Д</w:t>
      </w:r>
      <w:proofErr w:type="gramEnd"/>
      <w:r w:rsidRPr="00CB4319">
        <w:rPr>
          <w:rFonts w:ascii="Calibri" w:hAnsi="Calibri" w:cs="Calibri"/>
        </w:rPr>
        <w:t>алее - регистрация.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а) НП-089-15;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б) НП-010-16;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в) НП-043-18;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г) НП-044-18;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д) НП-045-18;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е) НП-046-18;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ж) НП-107-21.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46. Порядок регистрации определяется в документе по стандартизации, устанавливающем обязательные требования &lt;40&gt;.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&lt;40&gt; Абзац второй пункта 17 Положения.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 xml:space="preserve">47. Регистрация проводится комиссией, назначенной эксплуатирующей организацией, в составе не менее 3 человек под председательством должностного лица, имеющего разрешение на </w:t>
      </w:r>
      <w:proofErr w:type="gramStart"/>
      <w:r w:rsidRPr="00CB4319">
        <w:rPr>
          <w:rFonts w:ascii="Calibri" w:hAnsi="Calibri" w:cs="Calibri"/>
        </w:rPr>
        <w:t>право ведения</w:t>
      </w:r>
      <w:proofErr w:type="gramEnd"/>
      <w:r w:rsidRPr="00CB4319">
        <w:rPr>
          <w:rFonts w:ascii="Calibri" w:hAnsi="Calibri" w:cs="Calibri"/>
        </w:rPr>
        <w:t xml:space="preserve"> работ в области использования атомной энергии.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48. Регистрация продукции, указанной в пункте 45 настоящих Правил, проводится после ее первичного технического освидетельствования, осуществляемого в соответствии с требованиями, установленными в федеральных нормах и правилах в области использования атомной энергии &lt;41&gt;.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&lt;41&gt; Статья 6 Федерального закона от 21 ноября 1995 г. N 170-ФЗ "Об использовании атомной энергии".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49. Регистрация продукции, указанной в пункте 45 настоящих Правил, проводится на период назначенного срока службы такой продукции.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50. По результатам регистрации эксплуатирующей организацией принимается акт о регистрации (об отказе в регистрации) продукции, указанной в пункте 45 настоящих Правил.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51. Утвержденному акту о регистрации присваивается индивидуальный регистрационный номер, соответствующий порядковому номеру в журнале учета, а сведения о регистрации должны вноситься в паспорт продукции, указанной в пункте 45 настоящих Правил. Журнал учета ведется эксплуатирующей организацией в соответствии с документом по стандартизации, устанавливающим обязательные требования &lt;42&gt;.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&lt;42&gt; Абзац третий пункта 17 Положения.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lastRenderedPageBreak/>
        <w:t>52. Эксплуатирующая организация обязана вести реестр зарегистрированной продукции, указанной в пункте 45 настоящих Правил, в соответствии с документом по стандартизации, устанавливающим обязательные требования &lt;43&gt;.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&lt;43&gt; Абзац второй пункта 17 Положения.</w:t>
      </w:r>
    </w:p>
    <w:p w:rsidR="00CB4319" w:rsidRPr="00CB4319" w:rsidRDefault="00CB4319">
      <w:pPr>
        <w:spacing w:after="1" w:line="220" w:lineRule="atLeast"/>
        <w:ind w:firstLine="540"/>
        <w:jc w:val="both"/>
      </w:pPr>
    </w:p>
    <w:p w:rsidR="00CB4319" w:rsidRPr="00CB4319" w:rsidRDefault="00CB4319">
      <w:pPr>
        <w:spacing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53. Эксплуатирующая организация должна обеспечить доступ к реестру Федеральной службе по экологическому, технологическому и атомному надзору, а также уведомлять о внесении изменений и дополнений в реестр.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54. Продукция, указанная в пункте 45 настоящих Правил, подлежит снятию с регистрации: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а) при демонтаже и выводе ее из эксплуатации;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б) в случае выявления Федеральной службой по экологическому, технологическому и атомному надзору нарушений требований настоящих Правил.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55. В соответствии с Положением &lt;44&gt;, а также настоящими Правилами эксплуатация незарегистрированной продукции, указанной в пункте 45 настоящих Правил, не допускается.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--------------------------------</w:t>
      </w:r>
    </w:p>
    <w:p w:rsidR="00CB4319" w:rsidRPr="00CB4319" w:rsidRDefault="00CB4319">
      <w:pPr>
        <w:spacing w:before="220" w:after="1" w:line="220" w:lineRule="atLeast"/>
        <w:ind w:firstLine="540"/>
        <w:jc w:val="both"/>
      </w:pPr>
      <w:r w:rsidRPr="00CB4319">
        <w:rPr>
          <w:rFonts w:ascii="Calibri" w:hAnsi="Calibri" w:cs="Calibri"/>
        </w:rPr>
        <w:t>&lt;44&gt; Пункт 5 Положения.</w:t>
      </w:r>
    </w:p>
    <w:bookmarkEnd w:id="0"/>
    <w:p w:rsidR="00CB4319" w:rsidRPr="00CB4319" w:rsidRDefault="00CB4319">
      <w:pPr>
        <w:spacing w:after="1" w:line="220" w:lineRule="atLeast"/>
        <w:jc w:val="both"/>
      </w:pPr>
    </w:p>
    <w:sectPr w:rsidR="00CB4319" w:rsidRPr="00CB4319" w:rsidSect="00263BF8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454620"/>
    <w:rsid w:val="00712DB5"/>
    <w:rsid w:val="007D328D"/>
    <w:rsid w:val="00847224"/>
    <w:rsid w:val="008F54BB"/>
    <w:rsid w:val="00943A03"/>
    <w:rsid w:val="00A07CEF"/>
    <w:rsid w:val="00CB4319"/>
    <w:rsid w:val="00DF45A6"/>
    <w:rsid w:val="00EE368B"/>
    <w:rsid w:val="00EF767E"/>
    <w:rsid w:val="00F879C5"/>
    <w:rsid w:val="00FC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character" w:styleId="a5">
    <w:name w:val="Hyperlink"/>
    <w:basedOn w:val="a0"/>
    <w:uiPriority w:val="99"/>
    <w:unhideWhenUsed/>
    <w:rsid w:val="00CB43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character" w:styleId="a5">
    <w:name w:val="Hyperlink"/>
    <w:basedOn w:val="a0"/>
    <w:uiPriority w:val="99"/>
    <w:unhideWhenUsed/>
    <w:rsid w:val="00CB43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6836</Words>
  <Characters>38968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4</cp:revision>
  <dcterms:created xsi:type="dcterms:W3CDTF">2026-09-21T22:48:00Z</dcterms:created>
  <dcterms:modified xsi:type="dcterms:W3CDTF">2026-09-21T22:57:00Z</dcterms:modified>
</cp:coreProperties>
</file>