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714" w:rsidRPr="003D2714" w:rsidRDefault="003D2714" w:rsidP="003D2714">
      <w:pPr>
        <w:pStyle w:val="a6"/>
        <w:spacing w:line="360" w:lineRule="auto"/>
        <w:jc w:val="center"/>
        <w:rPr>
          <w:rFonts w:cstheme="minorHAnsi"/>
          <w:b/>
          <w:lang w:eastAsia="ru-RU"/>
        </w:rPr>
      </w:pPr>
      <w:r w:rsidRPr="003D2714">
        <w:rPr>
          <w:rFonts w:cstheme="minorHAnsi"/>
          <w:b/>
          <w:lang w:eastAsia="ru-RU"/>
        </w:rPr>
        <w:t>МИНИСТЕРСТВО ФИНАНСОВ РОССИЙСКОЙ ФЕДЕРАЦИИ</w:t>
      </w:r>
    </w:p>
    <w:p w:rsidR="003D2714" w:rsidRPr="003D2714" w:rsidRDefault="0083142A" w:rsidP="003D2714">
      <w:pPr>
        <w:pStyle w:val="a6"/>
        <w:spacing w:line="360" w:lineRule="auto"/>
        <w:jc w:val="center"/>
        <w:rPr>
          <w:rFonts w:cstheme="minorHAnsi"/>
          <w:b/>
        </w:rPr>
      </w:pPr>
      <w:hyperlink r:id="rId7" w:history="1">
        <w:r w:rsidR="003D2714" w:rsidRPr="0083142A">
          <w:rPr>
            <w:rStyle w:val="ab"/>
            <w:rFonts w:cstheme="minorHAnsi"/>
            <w:b/>
          </w:rPr>
          <w:t>Решение Минфина России от 22.09.2026 N 25-67381-01850-Р</w:t>
        </w:r>
      </w:hyperlink>
      <w:bookmarkStart w:id="0" w:name="_GoBack"/>
      <w:bookmarkEnd w:id="0"/>
    </w:p>
    <w:p w:rsidR="003D2714" w:rsidRPr="003D2714" w:rsidRDefault="003D2714" w:rsidP="003D2714">
      <w:pPr>
        <w:pStyle w:val="a5"/>
        <w:spacing w:before="0" w:beforeAutospacing="0" w:after="0" w:afterAutospacing="0" w:line="288" w:lineRule="atLeast"/>
        <w:jc w:val="both"/>
        <w:rPr>
          <w:rFonts w:asciiTheme="minorHAnsi" w:hAnsiTheme="minorHAnsi" w:cstheme="minorHAnsi"/>
          <w:sz w:val="22"/>
          <w:szCs w:val="22"/>
        </w:rPr>
      </w:pPr>
    </w:p>
    <w:p w:rsidR="003D2714" w:rsidRPr="003D2714" w:rsidRDefault="003D2714" w:rsidP="003D2714">
      <w:pPr>
        <w:pStyle w:val="a5"/>
        <w:spacing w:before="0" w:beforeAutospacing="0" w:after="0" w:afterAutospacing="0" w:line="288" w:lineRule="atLeast"/>
        <w:ind w:firstLine="567"/>
        <w:jc w:val="both"/>
        <w:rPr>
          <w:rFonts w:asciiTheme="minorHAnsi" w:hAnsiTheme="minorHAnsi" w:cstheme="minorHAnsi"/>
          <w:b/>
          <w:sz w:val="22"/>
          <w:szCs w:val="22"/>
        </w:rPr>
      </w:pPr>
      <w:r w:rsidRPr="003D2714">
        <w:rPr>
          <w:rFonts w:asciiTheme="minorHAnsi" w:hAnsiTheme="minorHAnsi" w:cstheme="minorHAnsi"/>
          <w:b/>
          <w:sz w:val="22"/>
          <w:szCs w:val="22"/>
        </w:rPr>
        <w:t>О порядке предоставления субсидии ПАО "ДОМ</w:t>
      </w:r>
      <w:proofErr w:type="gramStart"/>
      <w:r w:rsidRPr="003D2714">
        <w:rPr>
          <w:rFonts w:asciiTheme="minorHAnsi" w:hAnsiTheme="minorHAnsi" w:cstheme="minorHAnsi"/>
          <w:b/>
          <w:sz w:val="22"/>
          <w:szCs w:val="22"/>
        </w:rPr>
        <w:t>.Р</w:t>
      </w:r>
      <w:proofErr w:type="gramEnd"/>
      <w:r w:rsidRPr="003D2714">
        <w:rPr>
          <w:rFonts w:asciiTheme="minorHAnsi" w:hAnsiTheme="minorHAnsi" w:cstheme="minorHAnsi"/>
          <w:b/>
          <w:sz w:val="22"/>
          <w:szCs w:val="22"/>
        </w:rPr>
        <w:t>Ф" для возмещения российским кредитным организациям и ПАО "ДОМ.РФ" недополученных доходов по выданным (приобретенным) жилищным (ипотечным) кредитам (займам), предоставленным гражданам РФ, имеющим детей (Версия 11)</w:t>
      </w:r>
    </w:p>
    <w:p w:rsidR="003D2714" w:rsidRPr="003D2714" w:rsidRDefault="003D2714" w:rsidP="003D2714">
      <w:pPr>
        <w:spacing w:after="0" w:line="312" w:lineRule="auto"/>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Версия 11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1904"/>
        <w:gridCol w:w="5376"/>
        <w:gridCol w:w="749"/>
        <w:gridCol w:w="1046"/>
      </w:tblGrid>
      <w:tr w:rsidR="003D2714" w:rsidRPr="003D2714" w:rsidTr="003D2714">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Коды </w:t>
            </w:r>
          </w:p>
        </w:tc>
      </w:tr>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22.09.2026 </w:t>
            </w:r>
          </w:p>
        </w:tc>
      </w:tr>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Главный распорядитель бюджетных средств </w:t>
            </w:r>
          </w:p>
        </w:tc>
        <w:tc>
          <w:tcPr>
            <w:tcW w:w="0" w:type="auto"/>
            <w:tcBorders>
              <w:bottom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Министерство финансов Российской Федерации </w:t>
            </w:r>
          </w:p>
        </w:tc>
        <w:tc>
          <w:tcPr>
            <w:tcW w:w="0" w:type="auto"/>
            <w:tcBorders>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по БК </w:t>
            </w:r>
          </w:p>
        </w:tc>
        <w:tc>
          <w:tcPr>
            <w:tcW w:w="0" w:type="auto"/>
            <w:tcBorders>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092 </w:t>
            </w:r>
          </w:p>
        </w:tc>
      </w:tr>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Бюджет </w:t>
            </w:r>
          </w:p>
        </w:tc>
        <w:tc>
          <w:tcPr>
            <w:tcW w:w="0" w:type="auto"/>
            <w:tcBorders>
              <w:bottom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Федеральный бюджет </w:t>
            </w:r>
          </w:p>
        </w:tc>
        <w:tc>
          <w:tcPr>
            <w:tcW w:w="0" w:type="auto"/>
            <w:tcBorders>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по ОКТМО </w:t>
            </w:r>
          </w:p>
        </w:tc>
        <w:tc>
          <w:tcPr>
            <w:tcW w:w="0" w:type="auto"/>
            <w:tcBorders>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00000001 </w:t>
            </w:r>
          </w:p>
        </w:tc>
      </w:tr>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Направление расходов </w:t>
            </w:r>
          </w:p>
        </w:tc>
        <w:tc>
          <w:tcPr>
            <w:tcW w:w="0" w:type="auto"/>
            <w:tcBorders>
              <w:bottom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Субсидии публичному акционерному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г. Москва, в виде вкладов в имущество, не увеличивающих его уставный капитал, для возмещения российским кредитным организациям и публичному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w:t>
            </w:r>
          </w:p>
        </w:tc>
        <w:tc>
          <w:tcPr>
            <w:tcW w:w="0" w:type="auto"/>
            <w:tcBorders>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по БК </w:t>
            </w:r>
          </w:p>
        </w:tc>
        <w:tc>
          <w:tcPr>
            <w:tcW w:w="0" w:type="auto"/>
            <w:tcBorders>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67381 </w:t>
            </w:r>
          </w:p>
        </w:tc>
      </w:tr>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Национальный проект </w:t>
            </w:r>
          </w:p>
        </w:tc>
        <w:tc>
          <w:tcPr>
            <w:tcW w:w="0" w:type="auto"/>
            <w:tcBorders>
              <w:bottom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Национальный проект "Семья" </w:t>
            </w:r>
          </w:p>
        </w:tc>
        <w:tc>
          <w:tcPr>
            <w:tcW w:w="0" w:type="auto"/>
            <w:tcBorders>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по БК </w:t>
            </w:r>
          </w:p>
        </w:tc>
        <w:tc>
          <w:tcPr>
            <w:tcW w:w="0" w:type="auto"/>
            <w:tcBorders>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Я </w:t>
            </w:r>
          </w:p>
        </w:tc>
      </w:tr>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Государственная программа </w:t>
            </w:r>
          </w:p>
        </w:tc>
        <w:tc>
          <w:tcPr>
            <w:tcW w:w="0" w:type="auto"/>
            <w:tcBorders>
              <w:bottom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Государственная программа Российской Федерации "Обеспечение доступным и комфортным жильем и коммунальными услугами граждан Российской Федерации" </w:t>
            </w:r>
          </w:p>
        </w:tc>
        <w:tc>
          <w:tcPr>
            <w:tcW w:w="0" w:type="auto"/>
            <w:tcBorders>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по БК </w:t>
            </w:r>
          </w:p>
        </w:tc>
        <w:tc>
          <w:tcPr>
            <w:tcW w:w="0" w:type="auto"/>
            <w:tcBorders>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05 </w:t>
            </w:r>
          </w:p>
        </w:tc>
      </w:tr>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Структурный элемент </w:t>
            </w:r>
          </w:p>
        </w:tc>
        <w:tc>
          <w:tcPr>
            <w:tcW w:w="0" w:type="auto"/>
            <w:tcBorders>
              <w:bottom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Федеральный проект "Поддержка семьи" </w:t>
            </w:r>
          </w:p>
        </w:tc>
        <w:tc>
          <w:tcPr>
            <w:tcW w:w="0" w:type="auto"/>
            <w:tcBorders>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по БК </w:t>
            </w:r>
          </w:p>
        </w:tc>
        <w:tc>
          <w:tcPr>
            <w:tcW w:w="0" w:type="auto"/>
            <w:tcBorders>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Я</w:t>
            </w:r>
            <w:proofErr w:type="gramStart"/>
            <w:r w:rsidRPr="003D2714">
              <w:rPr>
                <w:rFonts w:eastAsia="Times New Roman" w:cstheme="minorHAnsi"/>
                <w:lang w:eastAsia="ru-RU"/>
              </w:rPr>
              <w:t>1</w:t>
            </w:r>
            <w:proofErr w:type="gramEnd"/>
            <w:r w:rsidRPr="003D2714">
              <w:rPr>
                <w:rFonts w:eastAsia="Times New Roman" w:cstheme="minorHAnsi"/>
                <w:lang w:eastAsia="ru-RU"/>
              </w:rPr>
              <w:t xml:space="preserve"> </w:t>
            </w:r>
          </w:p>
        </w:tc>
      </w:tr>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Целевая статья расходов </w:t>
            </w:r>
          </w:p>
        </w:tc>
        <w:tc>
          <w:tcPr>
            <w:tcW w:w="0" w:type="auto"/>
            <w:tcBorders>
              <w:bottom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Субсидии публичному акционерному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г. Москва, в виде вкладов в имущество, не увеличивающих его уставный капитал, для возмещения российским кредитным организациям и публичному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w:t>
            </w:r>
          </w:p>
        </w:tc>
        <w:tc>
          <w:tcPr>
            <w:tcW w:w="0" w:type="auto"/>
            <w:tcBorders>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по БК </w:t>
            </w:r>
          </w:p>
        </w:tc>
        <w:tc>
          <w:tcPr>
            <w:tcW w:w="0" w:type="auto"/>
            <w:tcBorders>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05 2Я1 67381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lastRenderedPageBreak/>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1. Общая информация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2416"/>
        <w:gridCol w:w="6659"/>
      </w:tblGrid>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Наименование субсидии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Субсидии публичному акционерному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г. Москва, в виде вкладов в имущество, не увеличивающих его уставный капитал, для возмещения российским кредитным организациям и публичному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Цель предоставления субсидии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Субсидии акционерному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г. Москва, в виде вкладов в имущество, не увеличивающих его уставный капитал, для возмещения российским кредитным организациям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Тип субсидии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Субсидии на оказание услуг (выполнение работ)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Способ предоставления средств из бюджета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финансовое обеспечение затрат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Способ отбора получателей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не требуется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Ограничение публикации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Нет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proofErr w:type="gramStart"/>
            <w:r w:rsidRPr="003D2714">
              <w:rPr>
                <w:rFonts w:eastAsia="Times New Roman" w:cstheme="minorHAnsi"/>
                <w:lang w:eastAsia="ru-RU"/>
              </w:rPr>
              <w:t>Направлена</w:t>
            </w:r>
            <w:proofErr w:type="gramEnd"/>
            <w:r w:rsidRPr="003D2714">
              <w:rPr>
                <w:rFonts w:eastAsia="Times New Roman" w:cstheme="minorHAnsi"/>
                <w:lang w:eastAsia="ru-RU"/>
              </w:rPr>
              <w:t xml:space="preserve"> на реализацию новаций в сфере искусственного интеллекта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Нет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2. Информация о получателях субсидии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Перечень получателей субсидии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1635"/>
        <w:gridCol w:w="2000"/>
        <w:gridCol w:w="1131"/>
        <w:gridCol w:w="1019"/>
        <w:gridCol w:w="3290"/>
      </w:tblGrid>
      <w:tr w:rsidR="003D2714" w:rsidRPr="003D2714" w:rsidTr="003D2714">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Код организации по Сводному реестру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Наименование получателя субсидии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ИНН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КПП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Основание для определения конкретного получателя субсидии (правовой акт, международное соглашение)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450H9855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ПУБЛИЧНОЕ АКЦИОНЕРНОЕ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7729355614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770401001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Федеральный закон от 28.11.2025 N 426-ФЗ "О федеральном бюджете на 2026 год и на плановый период 2027 и 2028 годов"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Категории получателей субсидии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5626"/>
        <w:gridCol w:w="3449"/>
      </w:tblGrid>
      <w:tr w:rsidR="003D2714" w:rsidRPr="003D2714" w:rsidTr="003D2714">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Категория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Тип субъекта экономической деятельности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Прочие юридические лица, являющиеся коммерческими организациями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Юридическое лицо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lastRenderedPageBreak/>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Требования к получателям субсидии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6805"/>
        <w:gridCol w:w="2270"/>
      </w:tblGrid>
      <w:tr w:rsidR="003D2714" w:rsidRPr="003D2714" w:rsidTr="003D2714">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Наименование требования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Подтверждающий соответствие требованию документ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Отсутствие на едином налоговом счете или </w:t>
            </w:r>
            <w:proofErr w:type="spellStart"/>
            <w:r w:rsidRPr="003D2714">
              <w:rPr>
                <w:rFonts w:eastAsia="Times New Roman" w:cstheme="minorHAnsi"/>
                <w:lang w:eastAsia="ru-RU"/>
              </w:rPr>
              <w:t>непревышение</w:t>
            </w:r>
            <w:proofErr w:type="spellEnd"/>
            <w:r w:rsidRPr="003D2714">
              <w:rPr>
                <w:rFonts w:eastAsia="Times New Roman" w:cstheme="minorHAnsi"/>
                <w:lang w:eastAsia="ru-RU"/>
              </w:rPr>
              <w:t xml:space="preserve"> размера, определенного пунктом 3 статьи 47 НК РФ, задолженности по уплате налогов, сборов и страховых взносов в бюджеты бюджетной системы Российской Федерации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Заявка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Участник отбора (получатель субсидии) - юридическое лицо не проходит процедуру ликвидации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Заявка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В отношении участника отбора (получателя субсидии) - юридического лица не введена процедура банкротства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Заявка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Деятельность участника отбора (получателя субсидии) - юридического лица не приостановлена в порядке, предусмотренном законодательством Российской Федерации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Заявка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Участник отбора (получатель субсидии) - юридическое лицо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Заявка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В реестре дисквалифицированных лиц отсутствуют сведения о дисквалифицированном руководителе участника отбора (получателя субсидии), являющегося юридическим лицом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Заявка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В реестре дисквалифицированных лиц отсутствуют сведения о дисквалифицированных членах коллегиального исполнительного органа участника отбора (получателя субсидии), являющегося юридическим лицом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Заявка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В реестре дисквалифицированных лиц отсутствуют сведения о дисквалифицированном главном бухгалтере участника отбора (получателя субсидии), являющегося юридическим лицом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Заявка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В реестре дисквалифицированных лиц отсутствуют сведения о дисквалифицированном лице, исполняющем обязанности единоличного исполнительного органа участника отбора (получателя субсидии), являющегося юридическим лицом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Заявка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proofErr w:type="gramStart"/>
            <w:r w:rsidRPr="003D2714">
              <w:rPr>
                <w:rFonts w:eastAsia="Times New Roman" w:cstheme="minorHAnsi"/>
                <w:lang w:eastAsia="ru-RU"/>
              </w:rPr>
              <w:t xml:space="preserve">Участник отбора (получатель субсидии)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w:t>
            </w:r>
            <w:proofErr w:type="gramEnd"/>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Заявка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proofErr w:type="gramStart"/>
            <w:r w:rsidRPr="003D2714">
              <w:rPr>
                <w:rFonts w:eastAsia="Times New Roman" w:cstheme="minorHAnsi"/>
                <w:lang w:eastAsia="ru-RU"/>
              </w:rPr>
              <w:t>Участник отбора (получатель субсидии) не должен получать средства из федерального бюджета (бюджета субъекта Российской Федерации, местного бюджета), из которого планируется предоставление субсидии, на основании иных нормативных правовых актов Российской Федерации (нормативных правовых актов субъекта Российской Федерации, муниципальных правовых актов), решений о порядке предоставления субсидии на цели, установленные решением о порядке предоставления субсидии, в целях определения получателей которой проводится отбор получателей</w:t>
            </w:r>
            <w:proofErr w:type="gramEnd"/>
            <w:r w:rsidRPr="003D2714">
              <w:rPr>
                <w:rFonts w:eastAsia="Times New Roman" w:cstheme="minorHAnsi"/>
                <w:lang w:eastAsia="ru-RU"/>
              </w:rPr>
              <w:t xml:space="preserve"> субсидий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Заявка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Участник отбора (получатель субсидии) не является иностранным агентом в соответствии с Федеральным законом "О </w:t>
            </w:r>
            <w:proofErr w:type="gramStart"/>
            <w:r w:rsidRPr="003D2714">
              <w:rPr>
                <w:rFonts w:eastAsia="Times New Roman" w:cstheme="minorHAnsi"/>
                <w:lang w:eastAsia="ru-RU"/>
              </w:rPr>
              <w:t>контроле за</w:t>
            </w:r>
            <w:proofErr w:type="gramEnd"/>
            <w:r w:rsidRPr="003D2714">
              <w:rPr>
                <w:rFonts w:eastAsia="Times New Roman" w:cstheme="minorHAnsi"/>
                <w:lang w:eastAsia="ru-RU"/>
              </w:rPr>
              <w:t xml:space="preserve"> </w:t>
            </w:r>
            <w:r w:rsidRPr="003D2714">
              <w:rPr>
                <w:rFonts w:eastAsia="Times New Roman" w:cstheme="minorHAnsi"/>
                <w:lang w:eastAsia="ru-RU"/>
              </w:rPr>
              <w:lastRenderedPageBreak/>
              <w:t xml:space="preserve">деятельностью лиц, находящихся под иностранным влиянием"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lastRenderedPageBreak/>
              <w:t xml:space="preserve">Заявка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lastRenderedPageBreak/>
              <w:t xml:space="preserve">Отсутствует просроченная задолженность по возврату иных субсидий, бюджетных инвестиций в бюджет бюджетной системы Российской Федерации, из которого планируется предоставление субсидии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Заявка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Отсутствует иная просроченная (неурегулированная) задолженность по денежным обязательствам перед Российской Федерацией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Заявка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Участник отбора (получатель субсидии) не находится в перечне организаций и физических лиц, связанных с распространением оружия массового уничтожения, составляемом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Заявка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Участник отбора (получатель субсидии) не находится в перечне организаций и физических лиц, связанных с террористическими организациями и террористами, составляемом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Заявка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Участник отбора (получатель субсидии)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Заявка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proofErr w:type="gramStart"/>
            <w:r w:rsidRPr="003D2714">
              <w:rPr>
                <w:rFonts w:eastAsia="Times New Roman" w:cstheme="minorHAnsi"/>
                <w:lang w:eastAsia="ru-RU"/>
              </w:rPr>
              <w:t>Участник отбора (получатель субсидии) не является российским юридическим лицом, в уставном (складочном) капитале которого доля прямого или косвенного (через третьих лиц)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в совокупности превышает 25 процентов (если иное не</w:t>
            </w:r>
            <w:proofErr w:type="gramEnd"/>
            <w:r w:rsidRPr="003D2714">
              <w:rPr>
                <w:rFonts w:eastAsia="Times New Roman" w:cstheme="minorHAnsi"/>
                <w:lang w:eastAsia="ru-RU"/>
              </w:rPr>
              <w:t xml:space="preserve"> предусмотрено федеральными законами, отдельными решениями Правительства Российской Федерации и (или) порядком, определенным Правительством Российской Федерации)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Заявка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3. Результат предоставления субсидии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Перечень результатов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1264"/>
        <w:gridCol w:w="2167"/>
        <w:gridCol w:w="5644"/>
      </w:tblGrid>
      <w:tr w:rsidR="003D2714" w:rsidRPr="003D2714" w:rsidTr="003D2714">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Код результата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Тип результата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Наименование результата </w:t>
            </w:r>
          </w:p>
        </w:tc>
      </w:tr>
      <w:tr w:rsidR="003D2714" w:rsidRPr="003D2714" w:rsidTr="003D2714">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Целевая статья: 05 2 Я</w:t>
            </w:r>
            <w:proofErr w:type="gramStart"/>
            <w:r w:rsidRPr="003D2714">
              <w:rPr>
                <w:rFonts w:eastAsia="Times New Roman" w:cstheme="minorHAnsi"/>
                <w:lang w:eastAsia="ru-RU"/>
              </w:rPr>
              <w:t>1</w:t>
            </w:r>
            <w:proofErr w:type="gramEnd"/>
            <w:r w:rsidRPr="003D2714">
              <w:rPr>
                <w:rFonts w:eastAsia="Times New Roman" w:cstheme="minorHAnsi"/>
                <w:lang w:eastAsia="ru-RU"/>
              </w:rPr>
              <w:t xml:space="preserve"> 67381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X208920000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Оказание услуг (выполнение работ)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Семьи с детьми воспользовались правом получения ипотечного кредита (займа) по программе "Семейная ипотека"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4. Направления финансирования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Направления расходов, на финансовое обеспечение которых предоставляется субсидия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168"/>
        <w:gridCol w:w="8907"/>
      </w:tblGrid>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1. </w:t>
            </w:r>
          </w:p>
        </w:tc>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Возмещение российским кредитным организациям и ПАО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недополученных доходов ПАО ДОМ.РФ, российских кредитных организаций и ипотечных агентов по выданным </w:t>
            </w:r>
            <w:r w:rsidRPr="003D2714">
              <w:rPr>
                <w:rFonts w:eastAsia="Times New Roman" w:cstheme="minorHAnsi"/>
                <w:lang w:eastAsia="ru-RU"/>
              </w:rPr>
              <w:lastRenderedPageBreak/>
              <w:t xml:space="preserve">(приобретенным) жилищным (ипотечным) кредитам (займам), предоставленным гражданам Российской Федерации, имеющим детей. </w:t>
            </w:r>
          </w:p>
        </w:tc>
      </w:tr>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lastRenderedPageBreak/>
              <w:t xml:space="preserve">2. </w:t>
            </w:r>
          </w:p>
        </w:tc>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Операционные расходы ПАО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и расходы ПАО ДОМ.РФ, связанные с осуществлением в соответствии с пунктом 20 Правил возмещения российским кредитным организациям и ПАО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предусмотренных Решением о порядке предоставления субсидии N 25-67381-01850-Р, информирования граждан Российской Федерации об осуществляемых в соответствии с указанными Правилами мероприятиях, перечень которых определяется наблюдательным советом ПАО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в размере не более 0,5 процента от совокупной суммы возмещения кредитным и иным организациям в соответствующем финансовом году недополученных доходов по выданным (приобретенным) жилищным (ипотечным) кредитам (займам), предоставленным гражданам Российской Федерации, имеющим детей.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Наименования затрат, произведенных получателем субсидий за счет собственных средств, возмещаемых за счет субсидии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168"/>
        <w:gridCol w:w="8907"/>
      </w:tblGrid>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1. </w:t>
            </w:r>
          </w:p>
        </w:tc>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Операционные расходы ПАО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и расходы ПАО ДОМ.РФ, связанные с осуществлением в соответствии с пунктом 20 Правил возмещения российским кредитным организациям и ПАО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предусмотренных Решением о порядке предоставления субсидии N 25-67381-01850-Р, информирования граждан Российской Федерации об осуществляемых в соответствии с указанными Правилами мероприятиях, перечень которых определяется наблюдательным советом ПАО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в размере не более 0,5 процента от совокупной суммы возмещения кредитным и иным организациям в соответствующем финансовом году недополученных доходов по выданным (приобретенным) жилищным (ипотечным) кредитам (займам), предоставленным гражданам Российской Федерации, имеющим детей.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5. Условия заключения соглашения о предоставлении субсидии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6"/>
        <w:gridCol w:w="9069"/>
      </w:tblGrid>
      <w:tr w:rsidR="003D2714" w:rsidRPr="003D2714" w:rsidTr="003D2714">
        <w:tc>
          <w:tcPr>
            <w:tcW w:w="0" w:type="auto"/>
            <w:hideMark/>
          </w:tcPr>
          <w:p w:rsidR="003D2714" w:rsidRPr="003D2714" w:rsidRDefault="003D2714" w:rsidP="003D2714">
            <w:pPr>
              <w:spacing w:after="0" w:line="288" w:lineRule="atLeast"/>
              <w:rPr>
                <w:rFonts w:eastAsia="Times New Roman" w:cstheme="minorHAnsi"/>
                <w:lang w:eastAsia="ru-RU"/>
              </w:rPr>
            </w:pP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Не требуется заключение соглашения </w:t>
            </w:r>
          </w:p>
        </w:tc>
      </w:tr>
      <w:tr w:rsidR="003D2714" w:rsidRPr="003D2714" w:rsidTr="003D2714">
        <w:tc>
          <w:tcPr>
            <w:tcW w:w="0" w:type="auto"/>
            <w:hideMark/>
          </w:tcPr>
          <w:p w:rsidR="003D2714" w:rsidRPr="003D2714" w:rsidRDefault="003D2714" w:rsidP="003D2714">
            <w:pPr>
              <w:spacing w:after="0" w:line="288" w:lineRule="atLeast"/>
              <w:rPr>
                <w:rFonts w:eastAsia="Times New Roman" w:cstheme="minorHAnsi"/>
                <w:lang w:eastAsia="ru-RU"/>
              </w:rPr>
            </w:pPr>
          </w:p>
        </w:tc>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Заключение соглашения о предоставлении субсидии с привлечением иного юридического лица (агента) </w:t>
            </w:r>
          </w:p>
        </w:tc>
      </w:tr>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p>
        </w:tc>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Предусматривается проведение мониторинга достижения результатов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Основная отчетность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Получатель субсидии представляет: </w:t>
      </w:r>
    </w:p>
    <w:p w:rsidR="003D2714" w:rsidRPr="003D2714" w:rsidRDefault="003D2714" w:rsidP="003D2714">
      <w:pPr>
        <w:spacing w:before="168" w:after="0" w:line="288" w:lineRule="atLeast"/>
        <w:jc w:val="both"/>
        <w:rPr>
          <w:rFonts w:eastAsia="Times New Roman" w:cstheme="minorHAnsi"/>
          <w:lang w:eastAsia="ru-RU"/>
        </w:rPr>
      </w:pPr>
      <w:r w:rsidRPr="003D2714">
        <w:rPr>
          <w:rFonts w:eastAsia="Times New Roman" w:cstheme="minorHAnsi"/>
          <w:lang w:eastAsia="ru-RU"/>
        </w:rPr>
        <w:t xml:space="preserve">а) отчет о достижении значений результатов предоставления субсидий, а также характеристик результатов (при их установлении) (за исключением случаев, предусмотренных абзацем вторым пункта 44, абзацем вторым пункта 68, пунктом 70 Единых правил); </w:t>
      </w:r>
    </w:p>
    <w:p w:rsidR="003D2714" w:rsidRPr="003D2714" w:rsidRDefault="003D2714" w:rsidP="003D2714">
      <w:pPr>
        <w:spacing w:before="168" w:after="0" w:line="288" w:lineRule="atLeast"/>
        <w:jc w:val="both"/>
        <w:rPr>
          <w:rFonts w:eastAsia="Times New Roman" w:cstheme="minorHAnsi"/>
          <w:lang w:eastAsia="ru-RU"/>
        </w:rPr>
      </w:pPr>
      <w:r w:rsidRPr="003D2714">
        <w:rPr>
          <w:rFonts w:eastAsia="Times New Roman" w:cstheme="minorHAnsi"/>
          <w:lang w:eastAsia="ru-RU"/>
        </w:rPr>
        <w:t xml:space="preserve">б) отчет об осуществлении расходов, источником финансового обеспечения которых является субсидия (в отношении субсидий, предоставляемых в порядке финансового обеспечения затрат в связи с производством (реализацией) товаров, выполнением работ, оказанием услуг).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Перечень дополнительной отчетности, подлежащей предоставлению получателем субсидии: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168"/>
        <w:gridCol w:w="8907"/>
      </w:tblGrid>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lastRenderedPageBreak/>
              <w:t xml:space="preserve">1. </w:t>
            </w:r>
          </w:p>
        </w:tc>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Отчет о затратах Получателя, понесенных им на цели предоставления субсидии. </w:t>
            </w:r>
          </w:p>
        </w:tc>
      </w:tr>
      <w:tr w:rsidR="003D2714" w:rsidRPr="003D2714" w:rsidTr="003D2714">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2. </w:t>
            </w:r>
          </w:p>
        </w:tc>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Отчет о реализации плана мероприятий по достижению результатов предоставления субсидии (контрольных точек).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312" w:lineRule="auto"/>
        <w:jc w:val="center"/>
        <w:rPr>
          <w:rFonts w:eastAsia="Times New Roman" w:cstheme="minorHAnsi"/>
          <w:b/>
          <w:bCs/>
          <w:lang w:eastAsia="ru-RU"/>
        </w:rPr>
      </w:pPr>
      <w:r w:rsidRPr="003D2714">
        <w:rPr>
          <w:rFonts w:eastAsia="Times New Roman" w:cstheme="minorHAnsi"/>
          <w:b/>
          <w:bCs/>
          <w:lang w:eastAsia="ru-RU"/>
        </w:rPr>
        <w:t xml:space="preserve">ПРАВИЛА </w:t>
      </w:r>
    </w:p>
    <w:p w:rsidR="003D2714" w:rsidRPr="003D2714" w:rsidRDefault="003D2714" w:rsidP="003D2714">
      <w:pPr>
        <w:spacing w:after="0" w:line="312" w:lineRule="auto"/>
        <w:jc w:val="center"/>
        <w:rPr>
          <w:rFonts w:eastAsia="Times New Roman" w:cstheme="minorHAnsi"/>
          <w:b/>
          <w:bCs/>
          <w:lang w:eastAsia="ru-RU"/>
        </w:rPr>
      </w:pPr>
      <w:r w:rsidRPr="003D2714">
        <w:rPr>
          <w:rFonts w:eastAsia="Times New Roman" w:cstheme="minorHAnsi"/>
          <w:b/>
          <w:bCs/>
          <w:lang w:eastAsia="ru-RU"/>
        </w:rPr>
        <w:t xml:space="preserve">ВОЗМЕЩЕНИЯ РОССИЙСКИМ КРЕДИТНЫМ ОРГАНИЗАЦИЯМ И </w:t>
      </w:r>
      <w:proofErr w:type="gramStart"/>
      <w:r w:rsidRPr="003D2714">
        <w:rPr>
          <w:rFonts w:eastAsia="Times New Roman" w:cstheme="minorHAnsi"/>
          <w:b/>
          <w:bCs/>
          <w:lang w:eastAsia="ru-RU"/>
        </w:rPr>
        <w:t>ПУБЛИЧНОМУ</w:t>
      </w:r>
      <w:proofErr w:type="gramEnd"/>
      <w:r w:rsidRPr="003D2714">
        <w:rPr>
          <w:rFonts w:eastAsia="Times New Roman" w:cstheme="minorHAnsi"/>
          <w:b/>
          <w:bCs/>
          <w:lang w:eastAsia="ru-RU"/>
        </w:rPr>
        <w:t xml:space="preserve"> </w:t>
      </w:r>
    </w:p>
    <w:p w:rsidR="003D2714" w:rsidRPr="003D2714" w:rsidRDefault="003D2714" w:rsidP="003D2714">
      <w:pPr>
        <w:spacing w:after="0" w:line="312" w:lineRule="auto"/>
        <w:jc w:val="center"/>
        <w:rPr>
          <w:rFonts w:eastAsia="Times New Roman" w:cstheme="minorHAnsi"/>
          <w:b/>
          <w:bCs/>
          <w:lang w:eastAsia="ru-RU"/>
        </w:rPr>
      </w:pPr>
      <w:r w:rsidRPr="003D2714">
        <w:rPr>
          <w:rFonts w:eastAsia="Times New Roman" w:cstheme="minorHAnsi"/>
          <w:b/>
          <w:bCs/>
          <w:lang w:eastAsia="ru-RU"/>
        </w:rPr>
        <w:t>АКЦИОНЕРНОМУ ОБЩЕСТВУ "ДОМ</w:t>
      </w:r>
      <w:proofErr w:type="gramStart"/>
      <w:r w:rsidRPr="003D2714">
        <w:rPr>
          <w:rFonts w:eastAsia="Times New Roman" w:cstheme="minorHAnsi"/>
          <w:b/>
          <w:bCs/>
          <w:lang w:eastAsia="ru-RU"/>
        </w:rPr>
        <w:t>.Р</w:t>
      </w:r>
      <w:proofErr w:type="gramEnd"/>
      <w:r w:rsidRPr="003D2714">
        <w:rPr>
          <w:rFonts w:eastAsia="Times New Roman" w:cstheme="minorHAnsi"/>
          <w:b/>
          <w:bCs/>
          <w:lang w:eastAsia="ru-RU"/>
        </w:rPr>
        <w:t xml:space="preserve">Ф" НЕДОПОЛУЧЕННЫХ ДОХОДОВ </w:t>
      </w:r>
    </w:p>
    <w:p w:rsidR="003D2714" w:rsidRPr="003D2714" w:rsidRDefault="003D2714" w:rsidP="003D2714">
      <w:pPr>
        <w:spacing w:after="0" w:line="312" w:lineRule="auto"/>
        <w:jc w:val="center"/>
        <w:rPr>
          <w:rFonts w:eastAsia="Times New Roman" w:cstheme="minorHAnsi"/>
          <w:b/>
          <w:bCs/>
          <w:lang w:eastAsia="ru-RU"/>
        </w:rPr>
      </w:pPr>
      <w:r w:rsidRPr="003D2714">
        <w:rPr>
          <w:rFonts w:eastAsia="Times New Roman" w:cstheme="minorHAnsi"/>
          <w:b/>
          <w:bCs/>
          <w:lang w:eastAsia="ru-RU"/>
        </w:rPr>
        <w:t xml:space="preserve">ПО ВЫДАННЫМ (ПРИОБРЕТЕННЫМ) ЖИЛИЩНЫМ (ИПОТЕЧНЫМ) КРЕДИТАМ </w:t>
      </w:r>
    </w:p>
    <w:p w:rsidR="003D2714" w:rsidRPr="003D2714" w:rsidRDefault="003D2714" w:rsidP="003D2714">
      <w:pPr>
        <w:spacing w:after="0" w:line="312" w:lineRule="auto"/>
        <w:jc w:val="center"/>
        <w:rPr>
          <w:rFonts w:eastAsia="Times New Roman" w:cstheme="minorHAnsi"/>
          <w:b/>
          <w:bCs/>
          <w:lang w:eastAsia="ru-RU"/>
        </w:rPr>
      </w:pPr>
      <w:r w:rsidRPr="003D2714">
        <w:rPr>
          <w:rFonts w:eastAsia="Times New Roman" w:cstheme="minorHAnsi"/>
          <w:b/>
          <w:bCs/>
          <w:lang w:eastAsia="ru-RU"/>
        </w:rPr>
        <w:t xml:space="preserve">(ЗАЙМАМ), ПРЕДОСТАВЛЕННЫМ ГРАЖДАНАМ РОССИЙСКОЙ ФЕДЕРАЦИИ, </w:t>
      </w:r>
    </w:p>
    <w:p w:rsidR="003D2714" w:rsidRPr="003D2714" w:rsidRDefault="003D2714" w:rsidP="003D2714">
      <w:pPr>
        <w:spacing w:after="0" w:line="312" w:lineRule="auto"/>
        <w:jc w:val="center"/>
        <w:rPr>
          <w:rFonts w:eastAsia="Times New Roman" w:cstheme="minorHAnsi"/>
          <w:b/>
          <w:bCs/>
          <w:lang w:eastAsia="ru-RU"/>
        </w:rPr>
      </w:pPr>
      <w:proofErr w:type="gramStart"/>
      <w:r w:rsidRPr="003D2714">
        <w:rPr>
          <w:rFonts w:eastAsia="Times New Roman" w:cstheme="minorHAnsi"/>
          <w:b/>
          <w:bCs/>
          <w:lang w:eastAsia="ru-RU"/>
        </w:rPr>
        <w:t>ИМЕЮЩИМ</w:t>
      </w:r>
      <w:proofErr w:type="gramEnd"/>
      <w:r w:rsidRPr="003D2714">
        <w:rPr>
          <w:rFonts w:eastAsia="Times New Roman" w:cstheme="minorHAnsi"/>
          <w:b/>
          <w:bCs/>
          <w:lang w:eastAsia="ru-RU"/>
        </w:rPr>
        <w:t xml:space="preserve"> ДЕТЕЙ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b/>
          <w:bCs/>
          <w:lang w:eastAsia="ru-RU"/>
        </w:rPr>
        <w:t>I. ОБЩИЕ ПОЛОЖЕНИЯ</w:t>
      </w: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ind w:firstLine="540"/>
        <w:jc w:val="both"/>
        <w:rPr>
          <w:rFonts w:eastAsia="Times New Roman" w:cstheme="minorHAnsi"/>
          <w:lang w:eastAsia="ru-RU"/>
        </w:rPr>
      </w:pPr>
      <w:r w:rsidRPr="003D2714">
        <w:rPr>
          <w:rFonts w:eastAsia="Times New Roman" w:cstheme="minorHAnsi"/>
          <w:lang w:eastAsia="ru-RU"/>
        </w:rPr>
        <w:t>1. Настоящие Правила устанавливают условия и порядок возмещения российским кредитным организациям и публичному акционерному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(далее соответственно - кредитные организации или кредитор, общество "ДОМ.РФ") недополученных доходов кредитных организаций и общества "ДОМ.РФ" по выданным (приобретенным) жилищным (ипотечным) кредитам (займам), предоставленным гражданам Российской Федерации, имеющим детей (далее - недополученные доходы, кредиты (займы)).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2. В случае приобретения ипотечными агентами, осуществляющими деятельность в соответствии с Федеральным законом "Об ипотечных ценных бумагах", прав требования по кредитам (займам), выданным кредитными организациями или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ранее приобретенных обществом "ДОМ.РФ" или кредитной организацией, являющейся дочерним хозяйственным обществом общества "ДОМ.РФ", кредитная организация или общество "ДОМ.РФ" из полученных в соответствии с настоящими Правилами выплат (возмещений) перечисляет ипотечным агентам средства на возмещение недополученного ими дохода по кредитам (займам).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В соответствии с настоящими Правилами возмещение недополученных доходов кредитных организаций,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и ипотечных агентов по кредитам (займам) осуществляется в пределах средств, выделенных обществу "ДОМ.РФ" для этой цели из федерального бюджета.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Недополученные доходы возмещаются кредитным организациям и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по договорам о предоставлении кредита (займа), обязательства по которым обеспечены ипотекой (далее - кредитный договор) и дополнительным соглашениям о рефинансировании (за исключением дополнительных соглашений о рефинансировании по кредитам (займам), выданным на цель, предусмотренную подпунктом "к" пункта 28, подпунктом "к" пункта 36 настоящих Правил, когда такое дополнительное соглашение о рефинансировании заключено в целях приведения кредитного договора в соответствие с настоящими Правилами), информация о которых предоставлена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в сроки и по форме, которые определены настоящими Правилами.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Возмещение недополученных доходов осуществляется: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в отношении кредитных договоров и дополнительных соглашений о рефинансировании, заключенных до 30 сентября 2026 г. (включительно), - в течение всего срока действия кредитного договора (дополнительного соглашения о рефинансировании);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отношении кредитных договоров и дополнительных соглашений о рефинансировании, заключенных с 1 октября 2026 г., - не более чем 15 лет </w:t>
      </w:r>
      <w:proofErr w:type="gramStart"/>
      <w:r w:rsidRPr="003D2714">
        <w:rPr>
          <w:rFonts w:eastAsia="Times New Roman" w:cstheme="minorHAnsi"/>
          <w:lang w:eastAsia="ru-RU"/>
        </w:rPr>
        <w:t>с даты заключения</w:t>
      </w:r>
      <w:proofErr w:type="gramEnd"/>
      <w:r w:rsidRPr="003D2714">
        <w:rPr>
          <w:rFonts w:eastAsia="Times New Roman" w:cstheme="minorHAnsi"/>
          <w:lang w:eastAsia="ru-RU"/>
        </w:rPr>
        <w:t xml:space="preserve"> кредитного договора (дополнительного соглашения о рефинансировании).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Под дополнительным соглашением о рефинансировании в настоящих Правилах понимается: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дополнительное соглашение к кредитному договору о приведении кредитного договора в соответствие с настоящими Правилами,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дополнительное соглашение к кредитному договору, заключенному до 30 сентября 2026 г. (включительно), об уменьшении процентной ставки в отношении части кредита (займа), превышающей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 г. Москвы, Московской области, г</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Санкт-Петербурга и Ленинградской области, либо приведение положений кредитного договора в соответствие с настоящими Правилами, а также уменьшение процентной ставки в отношении части кредита (займа), превышающей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 г. Москвы</w:t>
      </w:r>
      <w:proofErr w:type="gramEnd"/>
      <w:r w:rsidRPr="003D2714">
        <w:rPr>
          <w:rFonts w:eastAsia="Times New Roman" w:cstheme="minorHAnsi"/>
          <w:lang w:eastAsia="ru-RU"/>
        </w:rPr>
        <w:t xml:space="preserve">, Московской области, г. Санкт-Петербурга и Ленинградской области, без заключения такого соглашения,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дополнительное соглашение к кредитному договору, заключенному с 1 октября 2026 г., об уменьшении процентной ставки в отношении части кредита (займа), превышающей размер кредита (займа), определенный в соответствии с пунктом 38 настоящих Правил, либо приведение положений кредитного договора в соответствие с настоящими Правилами, а также уменьшение процентной ставки в отношении части кредита (займа), превышающей размер кредита (займа), определенный в соответствии с</w:t>
      </w:r>
      <w:proofErr w:type="gramEnd"/>
      <w:r w:rsidRPr="003D2714">
        <w:rPr>
          <w:rFonts w:eastAsia="Times New Roman" w:cstheme="minorHAnsi"/>
          <w:lang w:eastAsia="ru-RU"/>
        </w:rPr>
        <w:t xml:space="preserve"> пунктом 38 настоящих Правил, без заключения такого соглашения (далее - дополнительное соглашение о рефинансировании).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Возмещение недополученных доходов осуществляется путем ежемесячных выплат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кредитной организации соответствующих средств либо получения обществом "ДОМ.РФ" средств в качестве возмещения собственных недополученных доходов после получения обществом "ДОМ.РФ" средств федерального бюджета в размере доведенных в установленном порядке лимитов бюджетных обязательств в качестве вкладов в имущество общества "ДОМ.РФ", не увеличивающих его уставный капитал, на цели реализации мероприятий, </w:t>
      </w:r>
      <w:proofErr w:type="gramStart"/>
      <w:r w:rsidRPr="003D2714">
        <w:rPr>
          <w:rFonts w:eastAsia="Times New Roman" w:cstheme="minorHAnsi"/>
          <w:lang w:eastAsia="ru-RU"/>
        </w:rPr>
        <w:t>предусмотренных</w:t>
      </w:r>
      <w:proofErr w:type="gramEnd"/>
      <w:r w:rsidRPr="003D2714">
        <w:rPr>
          <w:rFonts w:eastAsia="Times New Roman" w:cstheme="minorHAnsi"/>
          <w:lang w:eastAsia="ru-RU"/>
        </w:rPr>
        <w:t xml:space="preserve"> настоящими Правилами.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Заемщик (солидарный заемщик и (или) поручитель) по кредиту (займу), полученному в соответствии с настоящими Правилами, вправе воспользоваться иными мерами поддержки, установленными законодательством Российской Федерации, в том числе предусматривающими пролонгацию условий кредита (займа) в связи с предоставлением заемщику льготного периода. При этом период возмещения недополученных доходов, указанный в абзаце шестом настоящего пункта, не продлевается.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2(1). Возмещение недополученных доходов в соответствии с настоящими Правилами не осуществляется: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по выданным заемщикам кредитам (займам), если договоры, в соответствии с которыми жилые помещения приобретаются заемщиками в собственность, в том числе по завершении их строительства (создания), содержат условия об оказании заемщикам услуг по выполнению работ по ремонту и (или) перепланировке (переустройству) жилых помещений, изменению их назначения, приобретению мебели, отделимого от жилых помещений бытового оборудования и предметов интерьера;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по выданным заемщикам кредитам (займам), на основании заключенных кредитных договоров (дополнительных соглашений о рефинансировании), для приобретения жилых помещений в реконструированных объектах капитального строительства;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при несоблюдении условий, предусмотренных пунктами 26, 32, 40 настоящих Правил, за исключением случаев невозможности соблюдения указанных условий в связи со смертью заемщика, реализовавшего право на получение кредита (займа) в соответствии с настоящими Правилами;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при несоблюдении кредитными организациями установленных настоящими Правилами сроков и порядка направления заявления на получение возмещения недополученных доходов по форме согласно приложению N 2;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по кредитным договорам (дополнительным соглашениям о рефинансировании), заключенным с 1 октября 2026 г., по которым в соответствии с подпунктом "л" пункта 40 настоящих Правил установлена повышенная процентная ставка (в период ее действия), за исключением случаев, предусмотренных абзацем четвертым подпункта "л" пункта 40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по кредитным договорам (дополнительным соглашениям о рефинансировании), по которым предусмотрено условие об установлении процентной ставки выше значений, указанных в абзацах втором - пятом пункта 25, абзаце первом подпункта "и" пункта 32, подпунктах "и" и "к" пункта 40 настоящих Правил, по не предусмотренным настоящими Правилами основаниям;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при неисполнении или просрочки исполнения обязанности кредитора по возврату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денежных средств, полученных в качестве возмещения недополученных доходов;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в случае выявления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в любой момент времени несоответствия заемщика (солидарного заемщика и (или) поручителя) настоящим Правилам;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в случае признания заемщика и (или) солидарного заемщика виновны</w:t>
      </w:r>
      <w:proofErr w:type="gramStart"/>
      <w:r w:rsidRPr="003D2714">
        <w:rPr>
          <w:rFonts w:eastAsia="Times New Roman" w:cstheme="minorHAnsi"/>
          <w:lang w:eastAsia="ru-RU"/>
        </w:rPr>
        <w:t>м(</w:t>
      </w:r>
      <w:proofErr w:type="gramEnd"/>
      <w:r w:rsidRPr="003D2714">
        <w:rPr>
          <w:rFonts w:eastAsia="Times New Roman" w:cstheme="minorHAnsi"/>
          <w:lang w:eastAsia="ru-RU"/>
        </w:rPr>
        <w:t xml:space="preserve">и) по уголовному делу, связанному с нарушением условий, предусмотренных настоящими Правилами;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по кредитным договорам (дополнительным соглашениям о рефинансировании), которые расторгнуты по любым основаниям, предусмотренным законодательством Российской Федерации (независимо от наличия мирового соглашения, заключенного между сторонами кредитного договора (дополнительного соглашения о рефинансировании)).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Кредитные организации обеспечивают своевременное информирование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о возбуждении в отношении заемщика (солидарного заемщика) уголовного дела, связанного с нарушением условий, предусмотренных настоящими Правилами, а также о принятых решениях.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2(2). В случае предоставления разными кредитными организациями заявлений на получение возмещения недополученных доходов в соответствии с пунктом 10 настоящих Правил по разным кредитным договорам (дополнительным соглашениям о рефинансировании), заключенным с одним заемщиком (солидарным заемщиком и (или) поручителем),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принимает решение об осуществлении возмещения недополученных доходов по заявлениям на получение возмещения недополученных доходов в порядке очередности их поступления (учитывается дата и время предоставления таких заявлений, независимо от даты заключения кредитного договора (дополнительного соглашения о рефинансировании)).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3. Общая сумма кредитов (займов), кредитные договоры о предоставлении которых и дополнительные соглашения о рефинансировании заключены по 31 декабря 2024 г., по которым осуществляется возмещение недополученных доходов, составляет до 8,65 </w:t>
      </w:r>
      <w:proofErr w:type="gramStart"/>
      <w:r w:rsidRPr="003D2714">
        <w:rPr>
          <w:rFonts w:eastAsia="Times New Roman" w:cstheme="minorHAnsi"/>
          <w:lang w:eastAsia="ru-RU"/>
        </w:rPr>
        <w:t>трлн</w:t>
      </w:r>
      <w:proofErr w:type="gramEnd"/>
      <w:r w:rsidRPr="003D2714">
        <w:rPr>
          <w:rFonts w:eastAsia="Times New Roman" w:cstheme="minorHAnsi"/>
          <w:lang w:eastAsia="ru-RU"/>
        </w:rPr>
        <w:t xml:space="preserve">, рублей (включительно). В отношении кредитов (займов), кредитные </w:t>
      </w:r>
      <w:proofErr w:type="gramStart"/>
      <w:r w:rsidRPr="003D2714">
        <w:rPr>
          <w:rFonts w:eastAsia="Times New Roman" w:cstheme="minorHAnsi"/>
          <w:lang w:eastAsia="ru-RU"/>
        </w:rPr>
        <w:t>договоры</w:t>
      </w:r>
      <w:proofErr w:type="gramEnd"/>
      <w:r w:rsidRPr="003D2714">
        <w:rPr>
          <w:rFonts w:eastAsia="Times New Roman" w:cstheme="minorHAnsi"/>
          <w:lang w:eastAsia="ru-RU"/>
        </w:rPr>
        <w:t xml:space="preserve"> о предоставлении которых и дополнительные соглашения о рефинансировании заключены с 1 января 2025 г., требование об ограничении общей суммы кредитов (займов), по которым осуществляется возмещение недополученных доходов, не применяется.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По кредитным договорам (дополнительным соглашениям о рефинансировании), заключенным до 31 декабря 2024 г. (включительно), возмещение недополученных доходов осуществляется в рамках установленного для каждой кредитной организации и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лимита средств, направляемых на выдачу кредитными организациями и обществом "ДОМ.РФ" кредитов (займов), а также на приобретение обществом "ДОМ.РФ" или кредитной организацией, являющейся дочерним хозяйственным обществом общества "ДОМ.РФ", прав требования по кредитам (займам) (далее - лимит средств), в порядке, установленном пунктом 9 настоящих Правил, по 14 декабря 2024 г. (включительно), а с 15 декабря 2024 г. (включительно) в порядке, установленном пунктом 9(1) настоящих Правил. По кредитным договорам (дополнительным соглашениям о рефинансировании), заключенным с 1 января 2025 г. (включительно), возмещение недополученных доходов осуществляется без учета установленного для каждой кредитной организации и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лимита средств. Лимит средств включает в себя по кредитным договорам (дополнительным соглашениям о рефинансировании), заключенным до 24 октября 2022 г. (включительно), сумму задолженности заемщиков по кредитам (займам) на дату заключения соответствующих дополнительных соглашений о рефинансировании, а также средства, направленные ипотечными агентами на приобретение прав требования по кредитам (займам) у кредитной организации, которой установлен лимит средств, или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по кредитным договорам (</w:t>
      </w:r>
      <w:proofErr w:type="gramStart"/>
      <w:r w:rsidRPr="003D2714">
        <w:rPr>
          <w:rFonts w:eastAsia="Times New Roman" w:cstheme="minorHAnsi"/>
          <w:lang w:eastAsia="ru-RU"/>
        </w:rPr>
        <w:t>дополнительным соглашениям о рефинансировании), заключенным с 25 октября 2022 г. по 31 декабря 2025 г. (включительно), сумму в размере кредита (займа) в части, не превышающей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 г. Москвы</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Московской области, г. Санкт-Петербурга и Ленинградской области, и сумму задолженности заемщиков по кредитам (займам) на дату заключения соответствующих дополнительных соглашений о рефинансировании в части, не превышающей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 г</w:t>
      </w:r>
      <w:proofErr w:type="gramEnd"/>
      <w:r w:rsidRPr="003D2714">
        <w:rPr>
          <w:rFonts w:eastAsia="Times New Roman" w:cstheme="minorHAnsi"/>
          <w:lang w:eastAsia="ru-RU"/>
        </w:rPr>
        <w:t xml:space="preserve">. Москвы, Московской области, г. Санкт-Петербурга и Ленинградской области.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Условием предоставления ипотечным агентам средств, предусмотренных пунктом 2 настоящих Правил, является заключение ипотечным агентом с кредитной организацией или </w:t>
      </w:r>
      <w:r w:rsidRPr="003D2714">
        <w:rPr>
          <w:rFonts w:eastAsia="Times New Roman" w:cstheme="minorHAnsi"/>
          <w:lang w:eastAsia="ru-RU"/>
        </w:rPr>
        <w:lastRenderedPageBreak/>
        <w:t>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договора об оказании услуг по сопровождению кредитной организацией, которой установлен лимит средств, или обществом "ДОМ.РФ" кредитов (займов), указанных в пункте 2 настоящих Правил, предусматривающего в том числе оказание кредитной организацией или обществом "ДОМ.РФ" ипотечному агенту услуг по взаимодействию с заемщиками по кредитам (займам) в целях исполнения ими обязательств по кредитам (займам), обязательство кредитной организации или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по перечислению ипотечному агенту из суммы возмещения недополученных доходов в соответствии с настоящими Правилами средств на возмещение недополученного дохода ипотечного агента по кредитам (займам), а также основания и порядок перехода прав требования по входящим в состав ипотечного покрытия кредитам (займам) от ипотечного агента к кредитной организации или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(далее - договор по сопровождению).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4. Возмещение недополученных доходов кредитных организаций,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и ипотечных агентов осуществляется в рамках лимитов средств, установленных Министерством финансов Российской Федерации на основании заявок, поданных кредитными организациями и обществом "ДОМ.РФ".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5. В случае реорганизации кредитной организации, которой установлен лимит средств, кредитная организация, к которой перешли права требования по кредитам в порядке правопреемства или на основании сделки, совершенной в процессе указанной реорганизации, в целях получения выплат (возмещения) в рамках установленного лимита средств реорганизованной кредитной организации уведомляет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о приобретении прав требования по кредитам путем направления обращения с прилагаемыми к нему следующими документами: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а) сведения о государственной регистрации кредитной организации в качестве юридического лица и копия лицензии на осуществление банковских операций, выданной Центральным банком Российской Федерации;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б) копии учредительных документов кредитной организации;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справка, подписанная руководителем или уполномоченным им лицом и главным бухгалтером (при наличии) кредитной организации, с указанием банковских реквизитов и счетов, на которые следует перечислять средства на возмещение недополученных доходов;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г) справка, подписанная руководителем или уполномоченным им лицом и главным бухгалтером (при наличии) кредитной организации, об отсутствии у кредитной организации просроченной (неурегулированной) задолженности по денежным обязательствам перед Российской Федерацией и подтверждающая, что кредитная организация не получает средства из федерального бюджета в соответствии с иными нормативными правовыми актами Российской Федерации на цели, указанные в пункте 1 настоящих Правил;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д) справка, подписанная руководителем или уполномоченным им лицом и главным бухгалтером (при наличии) кредитной организации, подтверждающая, что кредитная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утвержденный Министерством финансов Российской Федерации перечень государств и территорий, предоставляющих льготный налоговый режим</w:t>
      </w:r>
      <w:proofErr w:type="gramEnd"/>
      <w:r w:rsidRPr="003D2714">
        <w:rPr>
          <w:rFonts w:eastAsia="Times New Roman" w:cstheme="minorHAnsi"/>
          <w:lang w:eastAsia="ru-RU"/>
        </w:rPr>
        <w:t xml:space="preserve">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25 процентов.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При получении обращения, предусмотренного настоящим пунктом,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в течение 7 рабочих дней со дня поступления такого обращения проверяет полноту прилагаемых к нему документов и в случае их соответствия требованиям настоящего пункта принимает решение об установлении лимита средств в отношении кредитной организации, к которой перешли права требования по кредитам. О принятом решении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в тот же срок информирует кредитную организацию путем опубликования на своем официальном сайте в информационно-телекоммуникационной сети "Интернет" (далее - сеть "Интернет") сведений о лимите средств, установленном для такой кредитной организации.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При этом лимит средств, установленный реорганизованной кредитной организации, переходит в полном объеме кредитной организации, к которой перешли права требования по кредитам от реорганизованной кредитной организации в порядке правопреемства или на основании сделки, совершенной в процессе реорганизации.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5(1). В случае реорганизации кредитной организации, которой не установлен лимит средств, кредитная организация, к которой перешли права требования по кредитам (займам), кредитные договоры по предоставлению которых или дополнительные соглашения о рефинансировании заключены с 1 января 2025 г. (включительно), в порядке правопреемства или на основании сделки, совершенной в процессе указанной реорганизации, в целях получения выплат (возмещения) уведомляет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о приобретении прав требования по кредитам путем направления обращения с прилагаемыми к нему документами, предусмотренным пунктом 5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При получении обращения, предусмотренного настоящим пунктом,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в течение 7 рабочих дней со дня поступления такого обращения проверяет полноту прилагаемых к нему документов и в случае их соответствия требованиям настоящего пункта принимает решение о возможности возмещения недополученных доходов в отношении кредитной организации, к которой перешли права требования по кредитам (займам). О принятом решении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в тот же срок информирует кредитную организацию путем опубликования на своем официальном сайте в сети "Интернет" соответствующих сведений.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6. Лимит средств, предусмотренный пунктом 4 настоящих Правил, дальнейшему пересмотру не подлежит, за исключением случаев, предусмотренных пунктами 9 и 9(1)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7. Кредитные организации и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выдают ежемесячно кредиты (займы) и (или) приобретают права требования по кредитам (займам) в соответствии с планом-графиком ежемесячной выдачи кредитной организацией и обществом "ДОМ.РФ" кредитов (займов) или ежемесячного приобретения обществом "ДОМ.РФ" либо кредитной организацией, являющейся дочерним хозяйственным обществом общества "ДОМ.РФ", прав требования по кредитам (займам), в котором указывается минимальный размер средств, направляемых на выдачу кредитов (займов) и (или) на приобретение прав требования по таким кредитам (займам), составляющий не менее 100 млн. рублей ежемесячно (далее - план-график), представленным в Министерство финансов Российской Федерации в целях установления лимитов средств в соответствии с Правилами предоставления субсидий из федерального бюджета российским кредитным организациям и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на возмещение недополученных доходов по выданным (приобретенным) жилищным (ипотечным) кредитам (займам), предоставленным гражданам Российской Федерации, имеющим детей, </w:t>
      </w:r>
      <w:proofErr w:type="gramStart"/>
      <w:r w:rsidRPr="003D2714">
        <w:rPr>
          <w:rFonts w:eastAsia="Times New Roman" w:cstheme="minorHAnsi"/>
          <w:lang w:eastAsia="ru-RU"/>
        </w:rPr>
        <w:t>утвержденными</w:t>
      </w:r>
      <w:proofErr w:type="gramEnd"/>
      <w:r w:rsidRPr="003D2714">
        <w:rPr>
          <w:rFonts w:eastAsia="Times New Roman" w:cstheme="minorHAnsi"/>
          <w:lang w:eastAsia="ru-RU"/>
        </w:rPr>
        <w:t xml:space="preserve"> Решением о порядке предоставления субсидии N 25-67381-01850-Р.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Выдача кредитной организацией или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кредитов (займов) и (или) приобретение прав требования по кредитам (займам) в размере менее, чем размер, определенный в плане-графике, не является основанием для прекращения выплат.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Положения настоящего пункта применяются в отношении кредитных договоров и дополнительных соглашений о рефинансировании, заключенных до 31 декабря 2024 г. (включительно).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7(1). По кредитным договорам, заключенным с 1 января 2025 г. (включительно), ежемесячная выдача кредитов (займов) осуществляется кредитными организациями, включенными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в перечень кредитных организаций, соответствующих настоящим Правилам, который размещается на официальном сайте общества "ДОМ.РФ" в сети "Интернет".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перечень кредитных организаций, указанный в абзаце первом настоящего пункта, включаются: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кредитные организации, которым не был установлен лимит средств и которой не выплачивалось возмещение недополученных доходов до 31 декабря 2024 г. (включительно), - при предоставлении в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не позднее 10-го рабочего дня месяца, предшествующего дате заключения первого кредитного договора или дополнительного соглашения о рефинансировании, обращения с приложением документов, предусмотренных подпунктами "а" - "д" пункта 5 настоящих Правил, и соответствия указанных документов, требованиям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кредитные организации, которым был установлен лимит средств до 31 декабря 2024 г. (включительно).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При получении обращения (по форме, определенной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от кредитной организации, указанной в абзаце третьем настоящего пункта, общество "ДОМ.РФ" в течение 7 рабочих дней со дня поступления обращения, указанного в абзаце третьем настоящего пункта, проверяет полноту прилагаемых к нему документов, предусмотренных в пункте 5 настоящих Правил, и в случае их соответствия требованиям настоящего пункта принимает решение о соответствии такой кредитной организации требованиям настоящих Правил, и включает сведения о такой кредитной организации в перечень, указанный в абзаце первом настоящего пункта. О принятом решении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в тот же срок информирует кредитную организацию путем опубликования на своем официальном сайте в сети "Интернет" соответствующих сведений.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8. Период возмещения недополученных доходов определяется: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а) для кредитных организаций, которым установлен лимит средств: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с даты выдачи</w:t>
      </w:r>
      <w:proofErr w:type="gramEnd"/>
      <w:r w:rsidRPr="003D2714">
        <w:rPr>
          <w:rFonts w:eastAsia="Times New Roman" w:cstheme="minorHAnsi"/>
          <w:lang w:eastAsia="ru-RU"/>
        </w:rPr>
        <w:t xml:space="preserve"> кредита либо с даты заключения дополнительного соглашения о рефинансировании до даты окончания срока действия кредитного договора, а в случае уступки кредитной организацией, которой установлен лимит средств, прав требования по кредиту - до даты уступки прав требования по кредитному договору;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с даты приобретения прав требования по кредиту у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либо у другой кредитной организации, либо у ипотечного агента, с которым кредитной организацией заключен договор по сопровождению, - до даты окончания срока действия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в случае перехода к кредитной организации прав и обязанностей по договору по сопровождению от заключившей с ипотечным агентом договор по сопровождению кредитной </w:t>
      </w:r>
      <w:r w:rsidRPr="003D2714">
        <w:rPr>
          <w:rFonts w:eastAsia="Times New Roman" w:cstheme="minorHAnsi"/>
          <w:lang w:eastAsia="ru-RU"/>
        </w:rPr>
        <w:lastRenderedPageBreak/>
        <w:t>организации, которой установлен лимит средств и в отношении которой Центральным банком Российской Федерации принято решение о применении мер по ее финансовому оздоровлению, назначении временной администрации по управлению кредитной организацией и об отзыве лицензии, - с даты перехода прав по</w:t>
      </w:r>
      <w:proofErr w:type="gramEnd"/>
      <w:r w:rsidRPr="003D2714">
        <w:rPr>
          <w:rFonts w:eastAsia="Times New Roman" w:cstheme="minorHAnsi"/>
          <w:lang w:eastAsia="ru-RU"/>
        </w:rPr>
        <w:t xml:space="preserve"> договору по сопровождению до даты окончания срока действия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случае перехода прав требования по кредитам от кредитной организации, которой установлен лимит средств, в порядке правопреемства или на основании сделки, совершенной в процессе реорганизации такой кредитной организации, - </w:t>
      </w:r>
      <w:proofErr w:type="gramStart"/>
      <w:r w:rsidRPr="003D2714">
        <w:rPr>
          <w:rFonts w:eastAsia="Times New Roman" w:cstheme="minorHAnsi"/>
          <w:lang w:eastAsia="ru-RU"/>
        </w:rPr>
        <w:t>с даты перехода</w:t>
      </w:r>
      <w:proofErr w:type="gramEnd"/>
      <w:r w:rsidRPr="003D2714">
        <w:rPr>
          <w:rFonts w:eastAsia="Times New Roman" w:cstheme="minorHAnsi"/>
          <w:lang w:eastAsia="ru-RU"/>
        </w:rPr>
        <w:t xml:space="preserve"> в установленном порядке прав требования по кредитам до даты окончания срока действия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б) для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с даты выдачи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займа, или с даты заключения дополнительного соглашения о рефинансировании, или с даты приобретения обществом "ДОМ.РФ" прав требования по кредиту у кредитных организаций, которым установлен лимит средств, или прав требования по кредиту (займу) у ипотечного агента до даты окончания срока действия кредитного договора, а в случае уступки обществом "ДОМ.РФ" прав требования по кредиту (займу) - до даты уступки прав требования по кредитному договору;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при приобретении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прав требования по кредиту у кредитных организаций, которым не установлен лимит средств, и прав требования по займу у </w:t>
      </w:r>
      <w:proofErr w:type="spellStart"/>
      <w:r w:rsidRPr="003D2714">
        <w:rPr>
          <w:rFonts w:eastAsia="Times New Roman" w:cstheme="minorHAnsi"/>
          <w:lang w:eastAsia="ru-RU"/>
        </w:rPr>
        <w:t>некредитных</w:t>
      </w:r>
      <w:proofErr w:type="spellEnd"/>
      <w:r w:rsidRPr="003D2714">
        <w:rPr>
          <w:rFonts w:eastAsia="Times New Roman" w:cstheme="minorHAnsi"/>
          <w:lang w:eastAsia="ru-RU"/>
        </w:rPr>
        <w:t xml:space="preserve"> организаций, а также при условии выплаты обществом "ДОМ.РФ" таким кредитным организациям и </w:t>
      </w:r>
      <w:proofErr w:type="spellStart"/>
      <w:r w:rsidRPr="003D2714">
        <w:rPr>
          <w:rFonts w:eastAsia="Times New Roman" w:cstheme="minorHAnsi"/>
          <w:lang w:eastAsia="ru-RU"/>
        </w:rPr>
        <w:t>некредитным</w:t>
      </w:r>
      <w:proofErr w:type="spellEnd"/>
      <w:r w:rsidRPr="003D2714">
        <w:rPr>
          <w:rFonts w:eastAsia="Times New Roman" w:cstheme="minorHAnsi"/>
          <w:lang w:eastAsia="ru-RU"/>
        </w:rPr>
        <w:t xml:space="preserve"> организациям недополученного дохода не более чем за 2 месяца - с даты выдачи кредита кредитной организацией, которой не установлен лимит средств, или с даты выдачи займа </w:t>
      </w:r>
      <w:proofErr w:type="spellStart"/>
      <w:r w:rsidRPr="003D2714">
        <w:rPr>
          <w:rFonts w:eastAsia="Times New Roman" w:cstheme="minorHAnsi"/>
          <w:lang w:eastAsia="ru-RU"/>
        </w:rPr>
        <w:t>некредитной</w:t>
      </w:r>
      <w:proofErr w:type="spellEnd"/>
      <w:r w:rsidRPr="003D2714">
        <w:rPr>
          <w:rFonts w:eastAsia="Times New Roman" w:cstheme="minorHAnsi"/>
          <w:lang w:eastAsia="ru-RU"/>
        </w:rPr>
        <w:t xml:space="preserve"> организацией, у которой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приобретены права требования по кредиту (займу), до даты окончания срока действия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при приобретении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у кредитных организаций, которым не установлен лимит средств, прав требования по кредиту (займу), приобретенных у третьих лиц, которые выдали кредит (заем), и у </w:t>
      </w:r>
      <w:proofErr w:type="spellStart"/>
      <w:r w:rsidRPr="003D2714">
        <w:rPr>
          <w:rFonts w:eastAsia="Times New Roman" w:cstheme="minorHAnsi"/>
          <w:lang w:eastAsia="ru-RU"/>
        </w:rPr>
        <w:t>некредитных</w:t>
      </w:r>
      <w:proofErr w:type="spellEnd"/>
      <w:r w:rsidRPr="003D2714">
        <w:rPr>
          <w:rFonts w:eastAsia="Times New Roman" w:cstheme="minorHAnsi"/>
          <w:lang w:eastAsia="ru-RU"/>
        </w:rPr>
        <w:t xml:space="preserve"> организаций прав требования по кредиту (займу), приобретенных у третьих лиц, выдавших кредит (заем), и при условии выплаты обществом "ДОМ.РФ" таким кредитным и </w:t>
      </w:r>
      <w:proofErr w:type="spellStart"/>
      <w:r w:rsidRPr="003D2714">
        <w:rPr>
          <w:rFonts w:eastAsia="Times New Roman" w:cstheme="minorHAnsi"/>
          <w:lang w:eastAsia="ru-RU"/>
        </w:rPr>
        <w:t>некредитным</w:t>
      </w:r>
      <w:proofErr w:type="spellEnd"/>
      <w:r w:rsidRPr="003D2714">
        <w:rPr>
          <w:rFonts w:eastAsia="Times New Roman" w:cstheme="minorHAnsi"/>
          <w:lang w:eastAsia="ru-RU"/>
        </w:rPr>
        <w:t xml:space="preserve"> организациям недополученного дохода не более чем за 2 месяца - </w:t>
      </w:r>
      <w:proofErr w:type="gramStart"/>
      <w:r w:rsidRPr="003D2714">
        <w:rPr>
          <w:rFonts w:eastAsia="Times New Roman" w:cstheme="minorHAnsi"/>
          <w:lang w:eastAsia="ru-RU"/>
        </w:rPr>
        <w:t>с даты приобретения</w:t>
      </w:r>
      <w:proofErr w:type="gramEnd"/>
      <w:r w:rsidRPr="003D2714">
        <w:rPr>
          <w:rFonts w:eastAsia="Times New Roman" w:cstheme="minorHAnsi"/>
          <w:lang w:eastAsia="ru-RU"/>
        </w:rPr>
        <w:t xml:space="preserve"> прав требования по кредиту (займу) у третьих лиц, которые выдали кредит (заем), до даты окончания срока действия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в случае перехода к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прав и обязанностей по договору по сопровождению от заключившей с ипотечным агентом договор по сопровождению кредитной организации, которой установлен лимит средств и в отношении которой Центральным банком Российской Федерации принято решение о применении мер по ее финансовому оздоровлению, назначении временной администрации по управлению кредитной организацией и об отзыве лицензии, - с даты перехода прав по договору по сопровождению до даты окончания срока действия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в случае перехода к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прав требования по кредитам от кредитной организации, которой установлен лимит средств, на основании сделки, совершенной в процессе реорганизации такой кредитной организации, - с даты перехода в установленном порядке прав требования по кредитам до даты окончания срока действия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в) для кредитной организации, являющейся дочерним хозяйственным обществом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при приобретении кредитной организацией, являющейся дочерним хозяйственным обществом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прав требования по кредиту у кредитных организаций, которым не установлен лимит средств, и прав требования по займу у </w:t>
      </w:r>
      <w:proofErr w:type="spellStart"/>
      <w:r w:rsidRPr="003D2714">
        <w:rPr>
          <w:rFonts w:eastAsia="Times New Roman" w:cstheme="minorHAnsi"/>
          <w:lang w:eastAsia="ru-RU"/>
        </w:rPr>
        <w:t>некредитных</w:t>
      </w:r>
      <w:proofErr w:type="spellEnd"/>
      <w:r w:rsidRPr="003D2714">
        <w:rPr>
          <w:rFonts w:eastAsia="Times New Roman" w:cstheme="minorHAnsi"/>
          <w:lang w:eastAsia="ru-RU"/>
        </w:rPr>
        <w:t xml:space="preserve"> организаций, а также при условии выплаты кредитной организацией, являющейся дочерним хозяйственным обществом общества "ДОМ.РФ", таким кредитным организациям и </w:t>
      </w:r>
      <w:proofErr w:type="spellStart"/>
      <w:r w:rsidRPr="003D2714">
        <w:rPr>
          <w:rFonts w:eastAsia="Times New Roman" w:cstheme="minorHAnsi"/>
          <w:lang w:eastAsia="ru-RU"/>
        </w:rPr>
        <w:t>некредитным</w:t>
      </w:r>
      <w:proofErr w:type="spellEnd"/>
      <w:r w:rsidRPr="003D2714">
        <w:rPr>
          <w:rFonts w:eastAsia="Times New Roman" w:cstheme="minorHAnsi"/>
          <w:lang w:eastAsia="ru-RU"/>
        </w:rPr>
        <w:t xml:space="preserve"> организациям недополученного дохода не более чем за 2 месяца - с даты выдачи кредита кредитной организацией, которой не установлен лимит средств, или с даты выдачи займа </w:t>
      </w:r>
      <w:proofErr w:type="spellStart"/>
      <w:r w:rsidRPr="003D2714">
        <w:rPr>
          <w:rFonts w:eastAsia="Times New Roman" w:cstheme="minorHAnsi"/>
          <w:lang w:eastAsia="ru-RU"/>
        </w:rPr>
        <w:t>некредитной</w:t>
      </w:r>
      <w:proofErr w:type="spellEnd"/>
      <w:r w:rsidRPr="003D2714">
        <w:rPr>
          <w:rFonts w:eastAsia="Times New Roman" w:cstheme="minorHAnsi"/>
          <w:lang w:eastAsia="ru-RU"/>
        </w:rPr>
        <w:t xml:space="preserve"> организацией, у которой кредитной организацией, являющейся дочерним хозяйственным обществом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приобретены права требования по кредиту (займу), до даты окончания срока действия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при приобретении кредитной организацией, являющейся дочерним хозяйственным обществом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у кредитных организаций, которым не установлен лимит средств, прав требования по кредиту (займу), приобретенных у третьих лиц, которые выдали кредит (заем), и у </w:t>
      </w:r>
      <w:proofErr w:type="spellStart"/>
      <w:r w:rsidRPr="003D2714">
        <w:rPr>
          <w:rFonts w:eastAsia="Times New Roman" w:cstheme="minorHAnsi"/>
          <w:lang w:eastAsia="ru-RU"/>
        </w:rPr>
        <w:t>некредитных</w:t>
      </w:r>
      <w:proofErr w:type="spellEnd"/>
      <w:r w:rsidRPr="003D2714">
        <w:rPr>
          <w:rFonts w:eastAsia="Times New Roman" w:cstheme="minorHAnsi"/>
          <w:lang w:eastAsia="ru-RU"/>
        </w:rPr>
        <w:t xml:space="preserve"> организаций прав требования по кредиту (займу), приобретенных у третьих лиц, выдавших кредит (заем), и при условии выплаты кредитной организацией, являющейся дочерним хозяйственным обществом общества "ДОМ.РФ", таким кредитным и </w:t>
      </w:r>
      <w:proofErr w:type="spellStart"/>
      <w:r w:rsidRPr="003D2714">
        <w:rPr>
          <w:rFonts w:eastAsia="Times New Roman" w:cstheme="minorHAnsi"/>
          <w:lang w:eastAsia="ru-RU"/>
        </w:rPr>
        <w:t>некредитным</w:t>
      </w:r>
      <w:proofErr w:type="spellEnd"/>
      <w:r w:rsidRPr="003D2714">
        <w:rPr>
          <w:rFonts w:eastAsia="Times New Roman" w:cstheme="minorHAnsi"/>
          <w:lang w:eastAsia="ru-RU"/>
        </w:rPr>
        <w:t xml:space="preserve"> организациям недополученного дохода не более чем за 2 месяца - </w:t>
      </w:r>
      <w:proofErr w:type="gramStart"/>
      <w:r w:rsidRPr="003D2714">
        <w:rPr>
          <w:rFonts w:eastAsia="Times New Roman" w:cstheme="minorHAnsi"/>
          <w:lang w:eastAsia="ru-RU"/>
        </w:rPr>
        <w:t>с даты приобретения</w:t>
      </w:r>
      <w:proofErr w:type="gramEnd"/>
      <w:r w:rsidRPr="003D2714">
        <w:rPr>
          <w:rFonts w:eastAsia="Times New Roman" w:cstheme="minorHAnsi"/>
          <w:lang w:eastAsia="ru-RU"/>
        </w:rPr>
        <w:t xml:space="preserve"> прав требования по кредиту (займу) у третьих лиц, которые выдали кредит (заем), до даты окончания срока действия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г) для кредитных организаций, сведения о которых содержатся в перечне, указанном в абзаце первом пункта 7(1) настоящих Правил, по кредитам (займам), кредитные </w:t>
      </w:r>
      <w:proofErr w:type="gramStart"/>
      <w:r w:rsidRPr="003D2714">
        <w:rPr>
          <w:rFonts w:eastAsia="Times New Roman" w:cstheme="minorHAnsi"/>
          <w:lang w:eastAsia="ru-RU"/>
        </w:rPr>
        <w:t>договоры</w:t>
      </w:r>
      <w:proofErr w:type="gramEnd"/>
      <w:r w:rsidRPr="003D2714">
        <w:rPr>
          <w:rFonts w:eastAsia="Times New Roman" w:cstheme="minorHAnsi"/>
          <w:lang w:eastAsia="ru-RU"/>
        </w:rPr>
        <w:t xml:space="preserve"> о предоставлении которых или дополнительные соглашения о рефинансировании заключены с 1 января 2025 г. (включительно):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с даты выдачи</w:t>
      </w:r>
      <w:proofErr w:type="gramEnd"/>
      <w:r w:rsidRPr="003D2714">
        <w:rPr>
          <w:rFonts w:eastAsia="Times New Roman" w:cstheme="minorHAnsi"/>
          <w:lang w:eastAsia="ru-RU"/>
        </w:rPr>
        <w:t xml:space="preserve"> кредита либо с даты заключения дополнительного соглашения о рефинансировании до даты окончания срока действия кредитного договора, а в случае уступки кредитной организацией прав требования по кредиту - до даты уступки прав требования по кредитному договору;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с даты приобретения прав требования по кредиту у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либо у другой кредитной организации, либо у ипотечного агента, с которым кредитной организацией заключен договор по сопровождению, - до даты окончания срока действия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случае перехода к кредитной организации прав и обязанностей по договору по сопровождению от заключившей с ипотечным агентом договор по сопровождению кредитной организации и в отношении которой Центральным банком Российской Федерации принято решение о применении мер по ее финансовому оздоровлению, назначении временной администрации по управлению кредитной организацией и об отзыве лицензии, - с даты перехода прав по договору по сопровождению до</w:t>
      </w:r>
      <w:proofErr w:type="gramEnd"/>
      <w:r w:rsidRPr="003D2714">
        <w:rPr>
          <w:rFonts w:eastAsia="Times New Roman" w:cstheme="minorHAnsi"/>
          <w:lang w:eastAsia="ru-RU"/>
        </w:rPr>
        <w:t xml:space="preserve"> даты окончания срока действия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случае перехода прав требования по кредитам от кредитной организации в порядке правопреемства или на основании сделки, совершенной в процессе реорганизации такой кредитной организации, - </w:t>
      </w:r>
      <w:proofErr w:type="gramStart"/>
      <w:r w:rsidRPr="003D2714">
        <w:rPr>
          <w:rFonts w:eastAsia="Times New Roman" w:cstheme="minorHAnsi"/>
          <w:lang w:eastAsia="ru-RU"/>
        </w:rPr>
        <w:t>с даты перехода</w:t>
      </w:r>
      <w:proofErr w:type="gramEnd"/>
      <w:r w:rsidRPr="003D2714">
        <w:rPr>
          <w:rFonts w:eastAsia="Times New Roman" w:cstheme="minorHAnsi"/>
          <w:lang w:eastAsia="ru-RU"/>
        </w:rPr>
        <w:t xml:space="preserve"> в установленном порядке прав требования по кредитам до даты окончания срока действия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В случае передачи прав требования по кредиту (займу) ипотечному агенту, заключившему договор по сопровождению с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или кредитными организациями, которым установлен лимит средств (в отношении кредитов (займов), кредитные договоры о предоставлении которых или дополнительные соглашения о рефинансировании заключены до </w:t>
      </w:r>
      <w:r w:rsidRPr="003D2714">
        <w:rPr>
          <w:rFonts w:eastAsia="Times New Roman" w:cstheme="minorHAnsi"/>
          <w:lang w:eastAsia="ru-RU"/>
        </w:rPr>
        <w:lastRenderedPageBreak/>
        <w:t xml:space="preserve">31 декабря 2024 г. (включительно)), или кредитным организациями, сведения о которых содержатся в перечне, предусмотренном абзацем первым пункта 7(1) настоящих Правил, кредитные </w:t>
      </w:r>
      <w:proofErr w:type="gramStart"/>
      <w:r w:rsidRPr="003D2714">
        <w:rPr>
          <w:rFonts w:eastAsia="Times New Roman" w:cstheme="minorHAnsi"/>
          <w:lang w:eastAsia="ru-RU"/>
        </w:rPr>
        <w:t>договоры</w:t>
      </w:r>
      <w:proofErr w:type="gramEnd"/>
      <w:r w:rsidRPr="003D2714">
        <w:rPr>
          <w:rFonts w:eastAsia="Times New Roman" w:cstheme="minorHAnsi"/>
          <w:lang w:eastAsia="ru-RU"/>
        </w:rPr>
        <w:t xml:space="preserve"> о предоставлении которых или дополнительные соглашения о рефинансировании заключены с 1 января 2025 г. (включительно), выплата возмещения недополученных доходов, возникших до даты указанной передачи, осуществляется кредитору, передавшему права требования по кредиту (займу), а недополученных доходов, возникших с даты указанной передачи, осуществляется ипотечному агенту (если иное не предусмотрено договором уступки прав требования по кредитному договору).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9. Размер лимита средств, предусмотренный пунктом 3 настоящих Правил, по 30 ноября 2024 г. (включительно) может быть изменен (увеличен или уменьшен) по решению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о перераспределении лимитов средств, которое может быть принято при наличии следующих оснований: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поступление обращения кредитной организации об уменьшении установленного ей лимита средств или принятие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решения об уменьшении установленного обществу "ДОМ.РФ" лимита средств;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выдача кредитной организацией или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кредитов (займов) и (или) приобретение ими прав требования по кредитам (займам) в размере менее определенного в плане-графике в течение 2 месяцев подряд при наличии обращения кредитной организации, которой лимит средств не установлен, об установлении ей лимита средств или кредитной организации, которой установлен лимит средств, об увеличении установленного ей лимита средств либо при наличии решения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о потребности общества "ДОМ.РФ" в увеличении лимита средств (далее - решение общества "ДОМ.РФ" о потребности). Решение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о потребности должно содержать прогнозные значения ежемесячной выдачи обществом "ДОМ.РФ" займов или ежемесячного приобретения обществом "ДОМ.РФ" прав требования по кредитам (займам);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изменение общей суммы кредитов (займов), по которым осуществляется возмещение недополученных доходов в соответствии с настоящими Правилами.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При возникновении указанных оснований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путем опубликования на своем официальном сайте в сети "Интернет" информирует кредитные организации о возможности подачи заявок с указанием общего размера лимита средств, подлежащего перераспределению (далее - общий размер нераспределенного лимита средств).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Кредитные организации в течение 7 календарных дней со дня опубликования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информации о возможности подачи заявок вправе направить обществу "ДОМ.РФ" заявку об установлении лимита средств или увеличении установленного кредитной организации лимита средств по форме согласно приложению N 1 (далее - заявка) с указанием своих предложений о размере подлежащего установлению лимита средств или увеличения лимита средств с приложением: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плана-графика;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документов, предусмотренных подпунктами "а" - "д" пункта 5 настоящих Правил, если такие документы не представлялись в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ранее.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В случае если совокупный размер средств, указанный во всех заявках и решении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о потребности, превышает общий размер нераспределенного лимита средств, предложенный кредитной организацией в указанной заявке размер подлежащего установлению лимита средств или увеличения лимита средств, а также указанный в решении общества </w:t>
      </w:r>
      <w:r w:rsidRPr="003D2714">
        <w:rPr>
          <w:rFonts w:eastAsia="Times New Roman" w:cstheme="minorHAnsi"/>
          <w:lang w:eastAsia="ru-RU"/>
        </w:rPr>
        <w:lastRenderedPageBreak/>
        <w:t>"ДОМ.РФ" о потребности размер увеличения лимита средств сокращаются пропорционально доле размера средств, указанного в соответствующей заявке кредитной организации, в соответствующем решении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о потребности, в совокупном размере средств, указанном во всех заявках и решении общества "ДОМ.РФ" о потребности, таким образом, чтобы общий размер подлежащего установлению лимита средств и (или) увеличения лимита средств не превышал общий размер нераспределенного лимита средств.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В случае если совокупный размер средств, указанный во всех заявках, решении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о потребности равен или меньше общего размера нераспределенного лимита средств, размер подлежащего установлению лимита средств или увеличения лимита средств кредитной организации или обществу "ДОМ.РФ" устанавливается равным размеру, указанному в заявке или решении общества "ДОМ.РФ" о потребности.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Кредитным организациям, которым был установлен лимит средств, лимит средств при его изменении по решению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о перераспределении лимитов средств устанавливается обществом "ДОМ.РФ" как сумма лимита средств на выдачу кредитов, установленного в соответствии с пунктом 4 настоящих Правил, и лимита средств на выдачу, установленного в соответствии с настоящим пунктом. Кредитным организациям, которым лимит средств не установлен, лимит средств устанавливается в размере, определенном в соответствии с абзацами девятым и десятым настоящего 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по истечении 5 рабочих дней со дня окончания указанного в абзаце шестом настоящего пункта срока принимает решение о перераспределении лимитов средств кредитным организациям, подавшим заявки, обществу "ДОМ.РФ" и путем опубликования на своем официальном сайте в сети "Интернет" информирует кредитные организации о размерах лимита средств, установленных для каждой кредитной организации и общества "ДОМ.РФ", при его изменении по решению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о перераспределении лимитов средств.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9(1). Размер лимита средств, предусмотренный пунктом 3 настоящих Правил, с 15 декабря 2024 г. (включительно) по 31 декабря 2024 г. (включительно) определяется: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а) в размере фактического объема выданных кредитов (займов) по данным информации о выданных кредитах (займах), содержащейся в отчетах о заявках граждан на получение кредитов (займов), заключенных кредитных договорах и выданных кредитах (займах), предоставляемых кредиторами в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в соответствии с пунктом 21 настоящих Правил, за исключением случая, предусмотренного абзацем первым подпункта "б" настоящего 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б) в случае, если исчерпание общей суммы кредитов (займов) по данным информации о выданных кредитах (займах), содержащейся в отчетах о заявках граждан на получение кредитов (займов), заключенных кредитных договорах и выданных кредитах (займах), предоставляемых кредиторами в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в соответствии с пунктом 21 настоящих Правил, составляет 95 и более процентов, - по решению общества "ДОМ.РФ" об установлении размера лимитов средств.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случае, предусмотренном настоящим подпунктом, размер определяемого лимита средств исчисляется пропорционально доле кредитной организации в общем размере выданных всеми кредитными организациями кредитов (займов), включенным в заявление на получение возмещения недополученных доходов с учетом кредитов (займов), заключенных на условиях, определенных в настоящих Правилах, и в отношении которых не наступили основания для осуществления выплаты недополученных доходов по кредитному договору и данных по</w:t>
      </w:r>
      <w:proofErr w:type="gramEnd"/>
      <w:r w:rsidRPr="003D2714">
        <w:rPr>
          <w:rFonts w:eastAsia="Times New Roman" w:cstheme="minorHAnsi"/>
          <w:lang w:eastAsia="ru-RU"/>
        </w:rPr>
        <w:t xml:space="preserve"> корректировке, по которым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принято положительное решение о возможности осуществления выплаты недополученных доходов за 6 календарных месяцев, </w:t>
      </w:r>
      <w:r w:rsidRPr="003D2714">
        <w:rPr>
          <w:rFonts w:eastAsia="Times New Roman" w:cstheme="minorHAnsi"/>
          <w:lang w:eastAsia="ru-RU"/>
        </w:rPr>
        <w:lastRenderedPageBreak/>
        <w:t xml:space="preserve">предшествовавших месяцу, в котором размер исчерпания общей суммы кредитов (займов), определенный в порядке, установленном абзацем первым подпункта "б" настоящего пункта, составил 95 и более процентов. При этом общий размер определяемого лимита средств не должен превышать общий размер лимита средств, установленного пунктом 3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В случае, предусмотренном настоящим подпунктом,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в срок, не превышающий 3 рабочих дней с даты выявления указанного в абзаце первом настоящего подпункта размера исчерпания общей суммы кредитов (займов), уведомляет кредиторов о фактическом уровне исчерпания общей суммы кредитов (займов) с указанием планируемого размера устанавливаемого лимита средств в соответствии с абзацем вторым настоящего подпункта. В срок, не превышающий 3 рабочих дней с даты направления указанного уведомления, кредитор вправе сообщить в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об уменьшении планируемого размера устанавливаемого ему лимита средств.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в срок, не превышающий 5 рабочих дней с даты выявления указанного в абзаце первом настоящего подпункта размера исчерпания общей суммы кредитов (займов), уведомляет о размере устанавливаемого лимита средств в соответствии с абзацем вторым настоящего подпункта.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9(2). Размер лимита средств, предусмотренный пунктом 3 настоящих Правил, с 1 января 2025 г. (включительно) не определяется.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10. Для получения возмещения недополученных доходов кредитная организация представляет в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не позднее 10-го рабочего дня месяца, следующего за расчетным месяцем, заявление на получение возмещения недополученных доходов (далее - заявление), подписанное руководителем кредитной организации (уполномоченным им лицом), по форме согласно приложению N 2.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В случае подписания заявления уполномоченным лицом кредитной организации в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одновременно с заявлением направляются документы, подтверждающие полномочия указанного лица.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Кредитные организации несут ответственность, предусмотренную действующим законодательством Российской Федерации: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за достоверность документов и сведений, представляемых в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за соответствие заемщика (солидарного заемщика и (или) поручителя), условий кредитных договоров (дополнительных соглашений о рефинансировании), по которым в адрес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направляется заявление, установленным настоящими Правилами требованиям, а также за предоставление заведомо ложных и недостоверных сведений.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В целях возмещения собственных недополученных доходов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также подготавливаются документы, предусмотренные настоящим пунктом, которые подлежат хранению обществом "ДОМ.РФ" наряду с документами, представленными кредитными организациями.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11. В случае уступки прав требования по кредиту (займу) ипотечному агенту кредитной организацией, которой установлен лимит средств, кредитной организацией, которой до 31 декабря 2024 г. (включительно) не был установлен лимит средств, или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вместе с первым заявлением, в которое включены кредиты (займы), права требования по которым уступлены ипотечному агенту, представляются следующие документы: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а) сведения о государственной регистрации ипотечного агента в качестве юридического лица;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б) свидетельство о постановке ипотечного агента на налоговый учет либо копия свидетельства, заверенная управляющей организацией ипотечного агента;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в) справка с указанием даты заключения с ипотечным агентом договора по сопровождению, которая должна содержать заверения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или кредитной организации в том, что заключенный с ипотечным агентом договор по сопровождению содержит условие об обязанности кредитной организации или общества "ДОМ.РФ" перечислять причитающиеся ипотечному агенту в соответствии с настоящими Правилами средства по возмещению недополученных доходов по кредитам (займам), права </w:t>
      </w:r>
      <w:proofErr w:type="gramStart"/>
      <w:r w:rsidRPr="003D2714">
        <w:rPr>
          <w:rFonts w:eastAsia="Times New Roman" w:cstheme="minorHAnsi"/>
          <w:lang w:eastAsia="ru-RU"/>
        </w:rPr>
        <w:t>требования</w:t>
      </w:r>
      <w:proofErr w:type="gramEnd"/>
      <w:r w:rsidRPr="003D2714">
        <w:rPr>
          <w:rFonts w:eastAsia="Times New Roman" w:cstheme="minorHAnsi"/>
          <w:lang w:eastAsia="ru-RU"/>
        </w:rPr>
        <w:t xml:space="preserve"> по которым приобретены ипотечным агентом. Справка представляется по каждому договору по сопровождению, заключенному с ипотечным агентом, и подписывается руководителем кредитной организации или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либо уполномоченным им лицом. В случае расторжения договора по сопровождению кредитная организация или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в заявлении указывают дату расторжения договора по сопровождению и наименование новой кредитной организации или общества "ДОМ.РФ", с которыми ипотечный агент заключил договор по сопровождению.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12. В случае непредставления документов, указанных в подпунктах "а" и "б" пункта 11 настоящих Правил,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направляет запрос, в том числе в электронной форме с использованием системы межведомственного электронного взаимодействия, в Федеральную налоговую службу о представлении сведений из Единого государственного реестра юридических лиц в отношении ипотечных агентов.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13.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а) регистрирует в порядке очередности заявления и прилагаемые к ним документы;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б) проверяет в течение 10 рабочих дней со дня поступления заявления полноту содержащихся в нем сведений и принимает решение об осуществлении возмещения недополученных доходов либо при наличии основания, указанного в пункте 15 настоящих Правил, решение об отказе в осуществлении возмещения недополученных доходов. Указанный срок может быть продлен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не более чем на 10 рабочих дней в целях получения от кредитной организации дополнительных материалов и информации, необходимых для осуществления проверки полноты содержащихся в заявлении и прилагаемых к нему документах сведений и принятия решения об осуществлении возмещения недополученных доходов либо решения об отказе в осуществлении возмещения недополученных доходов;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в) заключает с кредитной организацией в соответствии с пунктом 14 настоящих Правил договор о передаче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кредитной организации средств на возмещение недополученных доходов в рамках исполнения обществом "ДОМ.РФ" трехстороннего договора (соглашения), заключенного между Министерством финансов Российской Федерации, Федеральным агентством по управлению государственным имуществом и обществом "ДОМ.РФ";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г) осуществляет выплату средств на возмещение недополученных доходов на счет кредитной организации в течение 7 рабочих дней со дня заключения договора, предусмотренного подпунктом "</w:t>
      </w:r>
      <w:proofErr w:type="gramStart"/>
      <w:r w:rsidRPr="003D2714">
        <w:rPr>
          <w:rFonts w:eastAsia="Times New Roman" w:cstheme="minorHAnsi"/>
          <w:lang w:eastAsia="ru-RU"/>
        </w:rPr>
        <w:t>в</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настоящего</w:t>
      </w:r>
      <w:proofErr w:type="gramEnd"/>
      <w:r w:rsidRPr="003D2714">
        <w:rPr>
          <w:rFonts w:eastAsia="Times New Roman" w:cstheme="minorHAnsi"/>
          <w:lang w:eastAsia="ru-RU"/>
        </w:rPr>
        <w:t xml:space="preserve"> пункта, а в случае проведения проверки, указанной в подпункте "б" настоящего пункта, - в течение 7 рабочих дней со дня окончания такой проверки. Кредитные организации в течение 5 рабочих дней со дня получения средств на возмещение недополученных доходов осуществляют перечисление причитающихся ипотечным агентам средств на возмещение недополученных доходов по кредитам (займам), права </w:t>
      </w:r>
      <w:proofErr w:type="gramStart"/>
      <w:r w:rsidRPr="003D2714">
        <w:rPr>
          <w:rFonts w:eastAsia="Times New Roman" w:cstheme="minorHAnsi"/>
          <w:lang w:eastAsia="ru-RU"/>
        </w:rPr>
        <w:t>требования</w:t>
      </w:r>
      <w:proofErr w:type="gramEnd"/>
      <w:r w:rsidRPr="003D2714">
        <w:rPr>
          <w:rFonts w:eastAsia="Times New Roman" w:cstheme="minorHAnsi"/>
          <w:lang w:eastAsia="ru-RU"/>
        </w:rPr>
        <w:t xml:space="preserve"> по которым перешли к ипотечным агентам;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д) подает распоряжение о перечислении средств на возмещение собственных недополученных доходов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на свой банковский счет.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в течение 5 рабочих дней со дня получения возмещения осуществляет перечисление причитающихся ипотечным агентам средств на возмещение недополученных доходов по кредитам (займам), права требования по которым перешли к ипотечным агентам.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14. Договор о передаче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кредитной организации средств на возмещение недополученных доходов в рамках исполнения обществом "ДОМ.РФ" трехстороннего договора (соглашения), заключенного между Министерством финансов Российской Федерации, Федеральным агентством по управлению государственным имуществом и обществом "ДОМ.РФ", заключается между обществом "ДОМ.РФ" и кредитной организацией в электронной форме с использованием единой информационной системы жилищного строительства. Такой договор заключается путем обмена документами (заявление и уведомление о принятом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решении) в отношении каждого кредита, по которому осуществляется выплата возмещения недополученных доходов, единовременно после принятия решения об осуществлении возмещения недополученных доходов, указанного в подпункте "б" пункта 13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Предмет договора о передаче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кредитной организации средств на возмещение недополученных доходов определяется в соответствии с заявлением, решением об осуществлении возмещения недополученных доходов, а также содержанием указанных в пункте 19 настоящих Правил условий и порядка информационного взаимодействия общества и кредитных организаций.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Договор о передаче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средств на возмещение недополученных доходов не заключается.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15. В случае принятия решения об отказе в осуществлении возмещения недополученных доходов, указанного в подпункте "б" пункта 13 настоящих Правил, основанием для которого является несоответствие представленных в заявлении сведений требованиям и условиям, установленным настоящими Правилами, или наличие в них недостоверной информации, или выявление обстоятельств, являющихся основанием для неосуществления возмещения недополученных доходов, предусмотренных пунктом 2(1) настоящих Правил,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в течение 10 рабочих дней со дня принятия такого решения направляет кредитной организации уведомление с указанием причин принятия такого решения.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Принятие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решения об отказе в осуществлении возмещения недополученных доходов не препятствует кредитной организации в срок не позднее 10-го рабочего дня со дня получения от общества "ДОМ.РФ" указанного в настоящем пункте уведомления вновь обратиться с заявлением в общество "ДОМ.РФ" о возмещении недополученных доходов за тот же календарный месяц (месяцы) после устранения причины принятия обществом "ДОМ.РФ" указанного решения.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Принятие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решения об отказе в осуществлении возмещения недополученных доходов не может являться основанием для обращения кредитной организации к заемщику (солидарному заемщику) и (или) его поручителю с требованием возмещения недополученных доходов.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16. При несоблюдении кредитными организациями установленных настоящими Правилами порядка и (или) условий возмещения недополученных доходов, а также в случае выявления в любой момент времени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несоответствия заемщика (солидарного заемщика и (или) поручителя) и (или) условий кредитного договора </w:t>
      </w:r>
      <w:r w:rsidRPr="003D2714">
        <w:rPr>
          <w:rFonts w:eastAsia="Times New Roman" w:cstheme="minorHAnsi"/>
          <w:lang w:eastAsia="ru-RU"/>
        </w:rPr>
        <w:lastRenderedPageBreak/>
        <w:t>(дополнительного соглашения о рефинансировании) требованиям настоящих Правил, полученные такой кредитной организацией от общества "ДОМ.РФ" в качестве возмещения денежные средства подлежат возврату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в течение 5 рабочих дней со дня получения письменного требования общества "ДОМ.РФ" о возврате средств. Возврат осуществляется </w:t>
      </w:r>
      <w:proofErr w:type="gramStart"/>
      <w:r w:rsidRPr="003D2714">
        <w:rPr>
          <w:rFonts w:eastAsia="Times New Roman" w:cstheme="minorHAnsi"/>
          <w:lang w:eastAsia="ru-RU"/>
        </w:rPr>
        <w:t>с даты наступления</w:t>
      </w:r>
      <w:proofErr w:type="gramEnd"/>
      <w:r w:rsidRPr="003D2714">
        <w:rPr>
          <w:rFonts w:eastAsia="Times New Roman" w:cstheme="minorHAnsi"/>
          <w:lang w:eastAsia="ru-RU"/>
        </w:rPr>
        <w:t xml:space="preserve"> события, которое привело к выявленным несоответствиям заемщика (солидарного заемщика и (или) поручителя) и (или) условий кредитного договора (дополнительного соглашения о рефинансировании) требованиям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В случае просрочки исполнения обязанности по возврату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указанных денежных средств кредитная организация обязана уплатить обществу "ДОМ.РФ" штраф, размер которого составляет одну трехсотую ключевой ставки Центрального банка Российской Федерации, действующей на дату истечения срока возврата денежных средств обществу "ДОМ.РФ", от подлежащей возврату суммы денежных средств за каждый день просрочки.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Возврат кредитной организацией денежных средств, полученных в качестве возмещения недополученных доходов, по основаниям, установленным настоящими Правилами, не является основанием для компенсации понесенных расходов кредиторов за счет заемщиков (солидарных заемщиков и (или) поручителей), за исключением случаев привлечения заемщика (солидарного заемщика и (или) поручителя) к предусмотренной законодательством Российской Федерации ответственности за предоставление недостоверных сведений и (или) поддельных документов.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Возвращенные денежные средства могут быть направлены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на возмещение недополученных доходов другим кредитным организациям или обществу "ДОМ.РФ" в соответствии с настоящими Правилами.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17. Все указанные в настоящих Правилах документы формируются и передаются в электронном виде с использованием усиленной квалифицированной электронной подписи должностных лиц, уполномоченных на подписание таких документов. Обмен документами между кредитными организациями и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осуществляется с использованием единой информационной системы жилищного строительства.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18. Отсутствие технической или организационной возможности использования для информационного взаимодействия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и кредитных организаций указанной в пункте 17 настоящих Правил единой информационной системы жилищного строительства не может являться основанием для отказа от принятия и рассмотрения обществом "ДОМ.РФ" документов кредитных организаций. В указанных случаях документы могут направляться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на бумажном носителе с использованием почтовой или курьерской доставки, при этом электронные копии таких документов должны быть направлены с использованием альтернативной системы защищенного электронного документооборота в сроки, установленные настоящими Правилами.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размещает информацию об отсутствии технической или организационной возможности использования для информационного взаимодействия общества "ДОМ.РФ" и кредитных организаций указанной в пункте 17 настоящих Правил единой информационной системы жилищного строительства на своем официальном сайте в сети "Интернет".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19. Условия и порядок взаимодействия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и кредитных организаций в связи с выплатой возмещения недополученных доходов в соответствии с настоящими Правилами, в том числе в части определения содержания и форм документов, используемых при таком взаимодействии, определяются обществом "ДОМ.РФ" и размещаются на его официальном сайте в сети "Интернет".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вправе определить порядок проведения проверки соответствия заемщика (солидарного заемщика и (или) поручителя), условий кредитных договоров (дополнительных соглашений о рефинансировании), по которым в адрес общества "ДОМ.РФ" направляются (направлялись) заявления, установленным настоящими Правилами требованиям.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Направляя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предусмотренные настоящими Правилами заявления, обращения, уведомления и заявки, кредитная организация выражает согласие на выполнение его требований, установленных указанными условиями и порядком взаимодействия.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20.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информирует граждан об осуществляемых в соответствии с настоящими Правилами мероприятиях, в том числе путем оказания консультационной помощи при обращении граждан в консультационный центр общества, проведения информационных кампаний в субъектах Российской Федерации, предоставления информации операторам порталов государственных и муниципальных услуг для осуществления персонифицированной рассылки уведомлений по электронной почте гражданам, выразившим согласие на получение подобной рассылки, в виде писем в личные кабинеты на порталах государственных и муниципальных услуг.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21. Кредиторы еженедельно представляют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отчет о заявках граждан на получение кредитов (займов), заключенных кредитных договорах и выданных кредитах (займах) по форме согласно приложению N 3.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21(1).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формирует и размещает на своем официальном сайте в сети "Интернет" информацию о ходе реализации (выплате возмещения) мероприятий, предусмотренных настоящими Правилами.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II. ОСОБЕННОСТИ ВЫПЛАТЫ ВОЗМЕЩЕНИЯ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НЕДОПОЛУЧЕННЫХ ДОХОДОВ КРЕДИТОРАМ ПО КРЕДИТАМ, ВЫДАННЫМ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ПО 1 ИЮЛЯ 2024 ГОДА (ВКЛЮЧИТЕЛЬНО)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ind w:firstLine="540"/>
        <w:jc w:val="both"/>
        <w:rPr>
          <w:rFonts w:eastAsia="Times New Roman" w:cstheme="minorHAnsi"/>
          <w:lang w:eastAsia="ru-RU"/>
        </w:rPr>
      </w:pPr>
      <w:r w:rsidRPr="003D2714">
        <w:rPr>
          <w:rFonts w:eastAsia="Times New Roman" w:cstheme="minorHAnsi"/>
          <w:lang w:eastAsia="ru-RU"/>
        </w:rPr>
        <w:t>22. Возмещение недополученных доходов кредитных организаций и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недополученных доходов осуществляется: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а) по жилищным (ипотечным) кредитам (займам), выданным гражданам Российской Федерации, указанным в абзаце втором пункта 25 настоящих Правил, с 1 января 2018 г. по 1 июля 2024 г. (включительно), по жилищным (ипотечным) кредитам (займам), выданным гражданам Российской Федерации, указанным в абзаце третьем пункта 25 настоящих Правил, с 1 января 2019 г. по 1 июля 2024 г., а также по жилищным</w:t>
      </w:r>
      <w:proofErr w:type="gramEnd"/>
      <w:r w:rsidRPr="003D2714">
        <w:rPr>
          <w:rFonts w:eastAsia="Times New Roman" w:cstheme="minorHAnsi"/>
          <w:lang w:eastAsia="ru-RU"/>
        </w:rPr>
        <w:t xml:space="preserve"> (ипотечным) кредитам (займам), выданным гражданам Российской Федерации, указанным в абзацах четвертом и пятом пункта 25 настоящих Правил, - по 1 июля 2024 г. (включительно):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на приобретение готового жилого помещения или жилого помещения с земельным участком, включая объект индивидуального жилищного строительства или индивидуальный жилой дом в границах территории малоэтажного жилого комплекса, дом блокированной застройки или жилое помещение в доме блокированной застройки, у юридического лица, являющегося первым собственником такого жилого помещения и зарегистрировавшего право собственности на указанное жилое помещение после получения разрешения на ввод объекта недвижимости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в эксплуатацию (получения разрешения на ввод в эксплуатацию всех индивидуальных жилых домов, построенных в рамках проекта строительства малоэтажного жилого комплекса или его этапа, предусмотренного проектной декларацией,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w:t>
      </w:r>
      <w:r w:rsidRPr="003D2714">
        <w:rPr>
          <w:rFonts w:eastAsia="Times New Roman" w:cstheme="minorHAnsi"/>
          <w:lang w:eastAsia="ru-RU"/>
        </w:rPr>
        <w:lastRenderedPageBreak/>
        <w:t>градостроительной деятельности в соответствующих случаях), путем заключения договора купли-продажи с таким юридическим лицом, или на приобретение готового</w:t>
      </w:r>
      <w:proofErr w:type="gramEnd"/>
      <w:r w:rsidRPr="003D2714">
        <w:rPr>
          <w:rFonts w:eastAsia="Times New Roman" w:cstheme="minorHAnsi"/>
          <w:lang w:eastAsia="ru-RU"/>
        </w:rPr>
        <w:t xml:space="preserve"> жилого помещения или жилого помещения с земельным участком, включая объект индивидуального жилищного строительства или индивидуальный жилой дом в границах территории малоэтажного жилого комплекса, дом блокированной застройки или жилое помещение в доме блокированной застройки, входящих в состав имущества закрытого паевого инвестиционного фонда, владельцы инвестиционных паев которого являются первыми собственниками такого жилого помещения, право общей долевой </w:t>
      </w:r>
      <w:proofErr w:type="gramStart"/>
      <w:r w:rsidRPr="003D2714">
        <w:rPr>
          <w:rFonts w:eastAsia="Times New Roman" w:cstheme="minorHAnsi"/>
          <w:lang w:eastAsia="ru-RU"/>
        </w:rPr>
        <w:t>собственности</w:t>
      </w:r>
      <w:proofErr w:type="gramEnd"/>
      <w:r w:rsidRPr="003D2714">
        <w:rPr>
          <w:rFonts w:eastAsia="Times New Roman" w:cstheme="minorHAnsi"/>
          <w:lang w:eastAsia="ru-RU"/>
        </w:rPr>
        <w:t xml:space="preserve"> которых на указанные жилые помещения </w:t>
      </w:r>
      <w:proofErr w:type="gramStart"/>
      <w:r w:rsidRPr="003D2714">
        <w:rPr>
          <w:rFonts w:eastAsia="Times New Roman" w:cstheme="minorHAnsi"/>
          <w:lang w:eastAsia="ru-RU"/>
        </w:rPr>
        <w:t>зарегистрировано после получения разрешения на ввод объекта недвижимости в эксплуатацию (получения разрешения на ввод в эксплуатацию всех индивидуальных жилых домов, построенных в рамках проекта строительства малоэтажного жилого комплекса или его этапа, предусмотренного проектной декларацией,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 соответствующих случаях), путем заключения договора купли-продажи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с управляющей компанией закрытого паевого инвестиционного фонда, осуществляющей доверительное управление таким закрытым паевым инвестиционным фондом, или на приобретение готового жилого помещения или жилого помещения с земельным участком, включая объект индивидуального жилищного строительства, дом блокированной застройки или жилое помещение в доме блокированной застройки, у индивидуального предпринимателя, являющегося первым собственником такого жилого помещения, зарегистрировавшего право собственности на указанное жилое помещение после получения</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разрешения на ввод объекта недвижимости в эксплуатацию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построившего (создавшего) указанное жилое помещение в связи с осуществлением им предпринимательской деятельности по строительству в соответствии с содержащимся в составе сведений о таком индивидуальном предпринимателе в едином государственном реестре индивидуальных предпринимателей кодом вида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кодами видов) экономической деятельности по Общероссийскому классификатору видов экономической деятельности, путем заключения договора купли-продажи с таким индивидуальным предпринимателем, либо на приобретение готового жилого помещения или жилого помещения с земельным участком, включая дом блокированной застройки или жилое помещение в доме блокированной застройки, переданных публично-правовой компании "Фонд развития территорий" (далее - Фонд) в соответствии со статьей 13.4 Федерального закона "О публично-правовой компании "Фонд</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развития территорий" и о внесении изменений в отдельные законодательные акты Российской Федерации", у Фонда путем заключения договора купли-продажи с Фондом, либо на приобретение жилого помещения или жилого помещения с земельным участком, находящегося на этапе строительства, включая объект индивидуального жилищного строительства или индивидуальный жилой дом в границах территории малоэтажного жилого комплекса, дом блокированной застройки или жилое помещение в доме блокированной застройки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у юридического лица (за исключением управляющей компании инвестиционного фонда) по договору участия в долевом строительстве (договору уступки прав требования по указанному договору) в соответствии с положениями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либо на приобретение у юридического или физического лица готового жилого помещения</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или жилого помещения с земельным участком, расположенного в сельском поселении на территории субъекта Российской Федерации, входящего в состав Дальневосточного федерального округа (в </w:t>
      </w:r>
      <w:r w:rsidRPr="003D2714">
        <w:rPr>
          <w:rFonts w:eastAsia="Times New Roman" w:cstheme="minorHAnsi"/>
          <w:lang w:eastAsia="ru-RU"/>
        </w:rPr>
        <w:lastRenderedPageBreak/>
        <w:t xml:space="preserve">отношении кредитных договоров, заключенных до 24 октября 2022 г. (включительно) либо в сельском населенном пункте на территории субъекта Российской Федерации, входящего в состав Дальневосточного федерального округа (в отношении кредитных договоров, заключенных с 25 октября 2022 г. (включительно);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на погашение ранее выданных кредитов (займов) независимо от даты их выдачи на цели, указанные в абзаце втором настоящего подпункта, в том числе кредитов (займов), по которым ранее были изменены условия кредитного договора (кроме целей кредита (займа), за исключением выдачи кредитов (займов) указанным в абзацах втором и третьем пункта 25 настоящих Правил гражданам Российской Федерации, имеющим не менее двух детей, которые</w:t>
      </w:r>
      <w:proofErr w:type="gramEnd"/>
      <w:r w:rsidRPr="003D2714">
        <w:rPr>
          <w:rFonts w:eastAsia="Times New Roman" w:cstheme="minorHAnsi"/>
          <w:lang w:eastAsia="ru-RU"/>
        </w:rPr>
        <w:t xml:space="preserve"> не достигли возраста 18 лет на дату заключения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на погашение ранее выданных кредитов (займов) на цели приобретения у юридического лица (за исключением управляющей компании инвестиционного фонда) находящегося на этапе строительства жилого помещения или жилого помещения с земельным участком по договору, заключенному до вступления в силу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или на цели выплаты паевого взноса члена жилищно-строительного кооператива, осуществившего строительство многоквартирного дома до вступления в силу указанного Федерального закона, при условии, что право собственности заемщика по кредитному договору на жилое помещение или жилое помещение с земельным участком, жилое помещение в многоквартирном доме жилищно-строительного кооператива зарегистрировано в установленном порядке, или на цели приобретения у юридического лица (за исключением управляющей компании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инвестиционного фонда) находящегося на этапе строительства жилого помещения или жилого помещения с земельным участком по любому иному основанию, если по решению суда за заемщиком признано право собственности на такое жилое помещение или жилое помещение с земельным участком или право требования такого жилого помещения или жилого помещения с земельным участком, за исключением выдачи кредитов (займов) указанным в абзацах втором и третьем</w:t>
      </w:r>
      <w:proofErr w:type="gramEnd"/>
      <w:r w:rsidRPr="003D2714">
        <w:rPr>
          <w:rFonts w:eastAsia="Times New Roman" w:cstheme="minorHAnsi"/>
          <w:lang w:eastAsia="ru-RU"/>
        </w:rPr>
        <w:t xml:space="preserve"> пункта 25 настоящих Правил гражданам Российской Федерации, имеющим не менее двух детей, которые не достигли возраста 18 лет на дату заключения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на погашение ранее выданных кредитов (займов) независимо от даты их выдачи на цели, указанные в абзаце третьем настоящего подпункта, за исключением выдачи кредитов (займов) указанным в абзацах втором и третьем пункта 25 настоящих Правил гражданам Российской Федерации, имеющим не менее двух детей, которые не достигли возраста 18 лет на дату заключения кредитного договора;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на погашение ранее выданных кредитов (займов) на цели, указанные в абзаце четвертом настоящего подпункта, за исключением выдачи кредитов (займов) указанным в абзацах втором и третьем пункта 25 настоящих Правил гражданам Российской Федерации, имеющим не менее двух детей, которые не достигли возраста 18 лет на дату заключения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на оплату работ по строительству индивидуального жилого дома на земельном участке, расположенном на территории Российской Федерации, если указанное строительство осуществляется по одному или нескольким договорам подряда, заключенным с юридическими лицами или индивидуальными предпринимателями, или на приобретение земельного участка, расположенного на территории Российской Федерации, по договору купли-продажи и оплату работ по строительству на нем индивидуального жилого дома, если указанное строительство осуществляется</w:t>
      </w:r>
      <w:proofErr w:type="gramEnd"/>
      <w:r w:rsidRPr="003D2714">
        <w:rPr>
          <w:rFonts w:eastAsia="Times New Roman" w:cstheme="minorHAnsi"/>
          <w:lang w:eastAsia="ru-RU"/>
        </w:rPr>
        <w:t xml:space="preserve"> по одному или нескольким договорам подряда, заключенным с юридическими лицами или индивидуальными предпринимателями;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lastRenderedPageBreak/>
        <w:t xml:space="preserve">на приобретение у юридического лица или индивидуального предпринимателя индивидуального жилого дома на земельном участке, расположенном на территории Российской Федерации, по договору, в соответствии с которым юридическое лицо или индивидуальный предприниматель обязуются в будущем передать заемщику в собственность индивидуальный жилой дом на земельном участке, расположенном на территории Российской Федерации, который будет создан после заключения такого договора, и указанный земельный участок.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Под жилыми помещениями в настоящих Правилах понимаются жилые помещения, указанные в настоящем подпункте;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б) по жилищным (ипотечным) кредитам (займам), выданным гражданам Российской Федерации, указанным в пункте 25 настоящих Правил, в том числе по кредитам (займам), по которым ранее были изменены условия кредитного договора, за исключением целей кредита (займа), на цели, указанные в абзацах втором, третьем и пятом подпункта "а" настоящего пункта, независимо от даты их выдачи, по которым заключено дополнительное соглашение о рефинансировании: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с 1 августа 2018 г. - по 1 июля 2024 г. в отношении граждан Российской Федерации, указанных в абзацах втором и третьем пункта 25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по 1 июля 2024 г. - в отношении граждан Российской Федерации, указанных в абзацах четвертом и пятом пункта 25 настоящих Правил, в случае установления категории "ребенок-инвалид" рожденным не позднее 31 декабря 2023 г. детям этих граждан;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по жилищным (ипотечным) кредитам (займам), выданным гражданам Российской Федерации, указанным в пункте 25 настоящих Правил, в том числе по кредитам (займам), по которым ранее были изменены условия кредитного договора, за исключением целей кредита (займа), на цели, указанные в абзацах втором - восьмом подпункта "а" настоящего пункта, с 1 января 2018 г. по 1 июля 2024 г., а в отношении граждан</w:t>
      </w:r>
      <w:proofErr w:type="gramEnd"/>
      <w:r w:rsidRPr="003D2714">
        <w:rPr>
          <w:rFonts w:eastAsia="Times New Roman" w:cstheme="minorHAnsi"/>
          <w:lang w:eastAsia="ru-RU"/>
        </w:rPr>
        <w:t xml:space="preserve"> Российской Федерации, указанных в абзацах четвертом и пятом пункта 25 настоящих Правил, - по 1 июля 2024 г., права требования по которым приобретены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или кредитной организацией, являющейся дочерним хозяйственным обществом общества "ДОМ.РФ", с 1 марта 2018 г. по 1 июля 2024 г. или ипотечными агентами независимо от даты их приобретения;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г) по жилищным (ипотечным) кредитам (займам), выданным гражданам Российской Федерации, указанным в абзацах четвертом и пятом пункта 25 настоящих Правил по 1 июля 2024 г., на приобретение готового жилого помещения, расположенного в границах субъекта Российской Федерации, на территории которого по состоянию на последнее число месяца, предшествующего месяцу, в котором планируется заключение кредитного договора, отсутствуют строящиеся многоквартирные дома согласно данным проектных</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деклараций, размещенных в единой информационной системе жилищного строительства, без учета многоквартирных домов, сведения о которых включены в единый реестр проблемных объектов в соответствии со статьей 23.1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 юридического лица, или у управляющей компании закрытого паевого инвестиционного фонда</w:t>
      </w:r>
      <w:proofErr w:type="gramEnd"/>
      <w:r w:rsidRPr="003D2714">
        <w:rPr>
          <w:rFonts w:eastAsia="Times New Roman" w:cstheme="minorHAnsi"/>
          <w:lang w:eastAsia="ru-RU"/>
        </w:rPr>
        <w:t xml:space="preserve">, осуществляющей доверительное управление закрытым паевым инвестиционным фондом, в состав имущества которого входит указанное в настоящем подпункте жилое помещение, право общей долевой </w:t>
      </w:r>
      <w:proofErr w:type="gramStart"/>
      <w:r w:rsidRPr="003D2714">
        <w:rPr>
          <w:rFonts w:eastAsia="Times New Roman" w:cstheme="minorHAnsi"/>
          <w:lang w:eastAsia="ru-RU"/>
        </w:rPr>
        <w:t>собственности</w:t>
      </w:r>
      <w:proofErr w:type="gramEnd"/>
      <w:r w:rsidRPr="003D2714">
        <w:rPr>
          <w:rFonts w:eastAsia="Times New Roman" w:cstheme="minorHAnsi"/>
          <w:lang w:eastAsia="ru-RU"/>
        </w:rPr>
        <w:t xml:space="preserve"> на которое принадлежит владельцам инвестиционных паев такого закрытого паевого инвестиционного фонда, или у индивидуального предпринимателя, или у физического лица путем заключения договора купли-продажи соответственно с юридическим лицом, или с управляющей компанией закрытого </w:t>
      </w:r>
      <w:r w:rsidRPr="003D2714">
        <w:rPr>
          <w:rFonts w:eastAsia="Times New Roman" w:cstheme="minorHAnsi"/>
          <w:lang w:eastAsia="ru-RU"/>
        </w:rPr>
        <w:lastRenderedPageBreak/>
        <w:t xml:space="preserve">паевого инвестиционного фонда, или с индивидуальным предпринимателем, или с физическим лицом.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23. </w:t>
      </w:r>
      <w:proofErr w:type="gramStart"/>
      <w:r w:rsidRPr="003D2714">
        <w:rPr>
          <w:rFonts w:eastAsia="Times New Roman" w:cstheme="minorHAnsi"/>
          <w:lang w:eastAsia="ru-RU"/>
        </w:rPr>
        <w:t>По кредитам (займам), по которым кредитный договор или дополнительное соглашение о рефинансировании заключены до 1 мая 2021 г., за исключением кредитов (займов), предоставленных на цели, указанные в абзацах седьмом и восьмом подпункта "а" пункта 22 настоящих Правил,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на 1-й день календарного месяца, за который</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предоставляется возмещение недополученных доходов, увеличенной на 4 процентных пункта, и размером процентной ставки, установленной в соответствии с кредитным договором или дополнительным соглашением о рефинансировании в размере, указанном в абзацах втором и четвертом или третьем и пятом пункта 25 настоящих Правил.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По кредитам (займам), по которым кредитный договор или дополнительное соглашение о рефинансировании заключены начиная с 1 мая 2021 г. до 6 апреля 2022 г. (включительно), за исключением кредитов (займов), предоставленных на цели, указанные в абзацах седьмом и восьмом подпункта "а" пункта 22 настоящих Правил,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на 1-й день календарного месяца, за который предоставляется возмещение недополученных доходов, увеличенной на 3 процентных пункта, и размером процентной ставки, установленной в соответствии с кредитным договором или дополнительным соглашением о рефинансировании в размере, указанном в абзацах втором и четвертом или третьем и пятом пункта 25 настоящих Правил.</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По кредитам (займам), в отношении которых кредитный договор или дополнительное соглашение о рефинансировании заключены с 7 апреля 2022 г. до 19 сентября 2023 г. (включительно), за исключением кредитов (займов), предоставленных на цели, указанные в абзацах седьмом и восьмом подпункта "а" пункта 22 настоящих Правил,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w:t>
      </w:r>
      <w:proofErr w:type="gramEnd"/>
      <w:r w:rsidRPr="003D2714">
        <w:rPr>
          <w:rFonts w:eastAsia="Times New Roman" w:cstheme="minorHAnsi"/>
          <w:lang w:eastAsia="ru-RU"/>
        </w:rPr>
        <w:t xml:space="preserve"> на 1-й день календарного месяца, за который предоставляется возмещение недополученных доходов, увеличенной на 2,5 процентного пункта, и размером процентной ставки, установленной в соответствии с кредитным договором или дополнительным соглашением о рефинансировании в размере, указанном в абзацах втором и четвертом или третьем и пятом пункта 25 настоящих Правил. </w:t>
      </w:r>
      <w:proofErr w:type="gramStart"/>
      <w:r w:rsidRPr="003D2714">
        <w:rPr>
          <w:rFonts w:eastAsia="Times New Roman" w:cstheme="minorHAnsi"/>
          <w:lang w:eastAsia="ru-RU"/>
        </w:rPr>
        <w:t>По кредитам (займам), в отношении которых кредитный договор или дополнительное соглашение о рефинансировании заключены с 20 сентября 2023 г. до 22 декабря 2023 г. (включительно), за исключением кредитов (займов), предоставленных на цели, указанные в абзацах седьмом и восьмом подпункта "а" пункта 22 настоящих Правил,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на 1-й день календарного месяца, за который предоставляется возмещение недополученных доходов, увеличенной на 2 процентных пункта, и размером процентной ставки, установленной в соответствии с кредитным договором или дополнительным соглашением о рефинансировании в размере, указанном в абзацах втором и четвертом или третьем и пятом пункта 25 настоящих Правил.</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По кредитам (займам), в отношении которых кредитный договор или дополнительное соглашение о рефинансировании заключены с 23 декабря 2023 г., за исключением кредитов (займов), предоставленных на цели, указанные в абзацах седьмом и восьмом подпункта "а" пункта 22 настоящих Правил,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на 1-й день календарного месяца, за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который</w:t>
      </w:r>
      <w:proofErr w:type="gramEnd"/>
      <w:r w:rsidRPr="003D2714">
        <w:rPr>
          <w:rFonts w:eastAsia="Times New Roman" w:cstheme="minorHAnsi"/>
          <w:lang w:eastAsia="ru-RU"/>
        </w:rPr>
        <w:t xml:space="preserve"> предоставляется возмещение недополученных доходов, увеличенной на 1,5 процентного </w:t>
      </w:r>
      <w:r w:rsidRPr="003D2714">
        <w:rPr>
          <w:rFonts w:eastAsia="Times New Roman" w:cstheme="minorHAnsi"/>
          <w:lang w:eastAsia="ru-RU"/>
        </w:rPr>
        <w:lastRenderedPageBreak/>
        <w:t xml:space="preserve">пункта, и размером процентной ставки, установленной в соответствии с кредитным договором или дополнительным соглашением о рефинансировании в размере, указанном в абзацах втором и четвертом или третьем и пятом пункта 25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По кредитам (займам), в отношении которых кредитный договор заключен до 30 июня 2021 г. (включительно), предоставленным на цели, указанные в абзацах седьмом и восьмом подпункта "а" пункта 22 настоящих Правил,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на 1-й день календарного месяца, за который предоставляется возмещение недополученных доходов, увеличенной на 5,5</w:t>
      </w:r>
      <w:proofErr w:type="gramEnd"/>
      <w:r w:rsidRPr="003D2714">
        <w:rPr>
          <w:rFonts w:eastAsia="Times New Roman" w:cstheme="minorHAnsi"/>
          <w:lang w:eastAsia="ru-RU"/>
        </w:rPr>
        <w:t xml:space="preserve"> процентных пунктов, и размером процентной ставки, установленной в соответствии с кредитным договором в размере, указанном в абзацах втором и четвертом или третьем и пятом пункта 25 настоящих Правил. </w:t>
      </w:r>
      <w:proofErr w:type="gramStart"/>
      <w:r w:rsidRPr="003D2714">
        <w:rPr>
          <w:rFonts w:eastAsia="Times New Roman" w:cstheme="minorHAnsi"/>
          <w:lang w:eastAsia="ru-RU"/>
        </w:rPr>
        <w:t>По кредитам (займам), в отношении которых кредитный договор заключен с 1 июля 2021 г. до 6 апреля 2022 г. (включительно), предоставленным на цели, указанные в абзацах седьмом и восьмом подпункта "а" пункта 22 настоящих Правил,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на 1-й день календарного месяца, за который предоставляется возмещение</w:t>
      </w:r>
      <w:proofErr w:type="gramEnd"/>
      <w:r w:rsidRPr="003D2714">
        <w:rPr>
          <w:rFonts w:eastAsia="Times New Roman" w:cstheme="minorHAnsi"/>
          <w:lang w:eastAsia="ru-RU"/>
        </w:rPr>
        <w:t xml:space="preserve"> недополученных доходов, увеличенной на 5 процентных пунктов, и размером процентной ставки, установленной в соответствии с кредитным договором в размере, указанном в абзацах втором и четвертом или третьем и пятом пункта 25 настоящих Правил. </w:t>
      </w:r>
      <w:proofErr w:type="gramStart"/>
      <w:r w:rsidRPr="003D2714">
        <w:rPr>
          <w:rFonts w:eastAsia="Times New Roman" w:cstheme="minorHAnsi"/>
          <w:lang w:eastAsia="ru-RU"/>
        </w:rPr>
        <w:t>По кредитам (займам), в отношении которых кредитный договор заключен с 7 апреля 2022 г. до 19 сентября 2023 г. (включительно), предоставленным на указанные цели,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на 1-й день календарного месяца, за который предоставляется возмещение недополученных доходов, увеличенной на 4,5 процентного пункта, и размером процентной ставки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установленной в соответствии с кредитным договором в размере, указанном в абзацах втором и четвертом или третьем и пятом пункта 25 настоящих Правил.</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По кредитам (займам), в отношении которых кредитный договор заключен с 20 сентября 2023 г. до 22 декабря 2023 г. (включительно), предоставленным на указанные цели,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на 1-й день календарного месяца, за который предоставляется возмещение недополученных доходов, увеличенной на 4 процентных пункта, и размером процентной ставки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установленной в соответствии с кредитным договором в размере, указанном в абзацах втором и четвертом или третьем и пятом пункта 25 настоящих Правил.</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По кредитам (займам), в отношении которых кредитный договор заключен с 23 декабря 2023 г., предоставленным на указанные цели,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на 1-й день календарного месяца, за который предоставляется возмещение недополученных доходов, увеличенной на 3,5 процентного пункта, и размером процентной ставки, установленной в соответствии с кредитным договором</w:t>
      </w:r>
      <w:proofErr w:type="gramEnd"/>
      <w:r w:rsidRPr="003D2714">
        <w:rPr>
          <w:rFonts w:eastAsia="Times New Roman" w:cstheme="minorHAnsi"/>
          <w:lang w:eastAsia="ru-RU"/>
        </w:rPr>
        <w:t xml:space="preserve"> в размере, указанном в абзацах втором и четвертом или третьем и пятом пункта 25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случае если кредиторам предоставлялись субсидии в течение 3 лет (в связи с рождением у гражданина с 1 января 2018 г. по 31 декабря 2022 г. второго ребенка), 5 лет (в связи с рождением у гражданина с 1 января 2018 г. по 31 декабря 2022 г. третьего ребенка и (или) последующих детей) или 8 лет (в связи с рождением у</w:t>
      </w:r>
      <w:proofErr w:type="gramEnd"/>
      <w:r w:rsidRPr="003D2714">
        <w:rPr>
          <w:rFonts w:eastAsia="Times New Roman" w:cstheme="minorHAnsi"/>
          <w:lang w:eastAsia="ru-RU"/>
        </w:rPr>
        <w:t xml:space="preserve"> гражданина с 1 января 2018 г. по 31 декабря 2022 г. не менее двух детей (второго, третьего ребенка и (или) последующих детей), в том числе одновременно) на возмещение недополученных доходов по кредитам (займам), по которым кредитный договор заключен начиная с 1 января 2018 г. или дополнительное </w:t>
      </w:r>
      <w:proofErr w:type="gramStart"/>
      <w:r w:rsidRPr="003D2714">
        <w:rPr>
          <w:rFonts w:eastAsia="Times New Roman" w:cstheme="minorHAnsi"/>
          <w:lang w:eastAsia="ru-RU"/>
        </w:rPr>
        <w:lastRenderedPageBreak/>
        <w:t>соглашение</w:t>
      </w:r>
      <w:proofErr w:type="gramEnd"/>
      <w:r w:rsidRPr="003D2714">
        <w:rPr>
          <w:rFonts w:eastAsia="Times New Roman" w:cstheme="minorHAnsi"/>
          <w:lang w:eastAsia="ru-RU"/>
        </w:rPr>
        <w:t xml:space="preserve"> о рефинансировании заключено начиная с 1 августа 2018 г., со дня предоставления кредита (</w:t>
      </w:r>
      <w:proofErr w:type="gramStart"/>
      <w:r w:rsidRPr="003D2714">
        <w:rPr>
          <w:rFonts w:eastAsia="Times New Roman" w:cstheme="minorHAnsi"/>
          <w:lang w:eastAsia="ru-RU"/>
        </w:rPr>
        <w:t>займа) гражданам Российской Федерации, указанным в пункте 25 настоящих Правил, или со дня, указанного в дополнительном соглашении о рефинансировании, возмещение недополученных доходов осуществляется в размере разницы между размером ключевой ставки Центрального банка Российской Федерации на 1-й день календарного месяца, за который осуществляется возмещение, увеличенной на 2 процентных пункта, и размером процентной ставки, установленной в соответствии с кредитным договором или дополнительным</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соглашением о рефинансировании, в случае заключения до 6 апреля 2022 г. (включительно) дополнительного соглашения о рефинансировании, в соответствии с которым процентная ставка в размере, указанном в пункте 25 настоящих Правил, устанавливается на весь срок кредита, выплата возмещения осуществляется в размере разницы между размером ключевой ставки Центрального банка Российской Федерации на 1-й день календарного месяца, за который осуществляется выплата возмещения, увеличенным</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на 4 процентных пункта, и размером процентной ставки, установленным в соответствии с дополнительным соглашением о рефинансировании, в случае заключения указанного дополнительного соглашения с 7 апреля 2022 г. до 19 сентября 2023 г. (включительно) выплата возмещения осуществляется в размере разницы между размером ключевой ставки Центрального банка Российской Федерации на 1-й день календарного месяца, за который осуществляется выплата возмещения, увеличенной на 2,5</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процентного пункта, и размером процентной ставки, установленной в соответствии с дополнительным соглашением о рефинансировании, в случае заключения указанного дополнительного соглашения с 20 сентября 2023 г. до 22 декабря 2023 г. (включительно) выплата возмещения осуществляется в размере разницы между размером ключевой ставки Центрального банка Российской Федерации на 1-й день календарного месяца, за который осуществляется выплата возмещения, увеличенной на 2 процентных пункта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и размером процентной ставки, установленной в соответствии с дополнительным соглашением о рефинансировании, а в случае заключения указанного дополнительного соглашения с 23 декабря 2023 г. выплата возмещения осуществляется в размере разницы между размером ключевой ставки Центрального банка Российской Федерации на 1-й день календарного месяца, за который осуществляется выплата возмещения, увеличенной на 1,5 процентного пункта, и размером процентной ставки, установленной в соответствии</w:t>
      </w:r>
      <w:proofErr w:type="gramEnd"/>
      <w:r w:rsidRPr="003D2714">
        <w:rPr>
          <w:rFonts w:eastAsia="Times New Roman" w:cstheme="minorHAnsi"/>
          <w:lang w:eastAsia="ru-RU"/>
        </w:rPr>
        <w:t xml:space="preserve"> с дополнительным соглашением о рефинансировании.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При этом процентная ставка по кредитному договору или дополнительному соглашению о рефинансировании устанавливается в соответствии с подпунктом "д" пункта 26 настоящих Правил. Возмещение недополученных доходов осуществляется исходя из фактически уплаченной заемщиком в расчетном месяце суммы процентов за пользование кредитом (займом) в соответствии с условиями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период, указанный в абзацах втором и третьем, а также в случае, предусмотренном абзацем четвертым подпункта "д" пункта 26 настоящих Правил, возмещение недополученных доходов не осуществляется.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При установлении процентной ставки ниже размера, указанного в абзаце первом подпункта "д" пункта 26 настоящих Правил, возмещение недополученных доходов осуществляется исходя из уровня процентной ставки, указанной в абзацах втором и четвертом или третьем и пятом пункта 25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По кредитам (займам), по которым кредитный договор или дополнительное соглашение о рефинансировании заключены с 1 мая 2022 г. до 24 октября 2022 г. (включительно) и размер которых или остаток задолженности по которым превышает 6 млн. рублей - для жилых помещений, расположенных на территориях субъектов Российской Федерации, за исключением </w:t>
      </w:r>
      <w:r w:rsidRPr="003D2714">
        <w:rPr>
          <w:rFonts w:eastAsia="Times New Roman" w:cstheme="minorHAnsi"/>
          <w:lang w:eastAsia="ru-RU"/>
        </w:rPr>
        <w:lastRenderedPageBreak/>
        <w:t>г. Москвы, Московской области, г. Санкт-Петербурга и Ленинградской области, или 12 млн. рублей</w:t>
      </w:r>
      <w:proofErr w:type="gramEnd"/>
      <w:r w:rsidRPr="003D2714">
        <w:rPr>
          <w:rFonts w:eastAsia="Times New Roman" w:cstheme="minorHAnsi"/>
          <w:lang w:eastAsia="ru-RU"/>
        </w:rPr>
        <w:t xml:space="preserve"> - </w:t>
      </w:r>
      <w:proofErr w:type="gramStart"/>
      <w:r w:rsidRPr="003D2714">
        <w:rPr>
          <w:rFonts w:eastAsia="Times New Roman" w:cstheme="minorHAnsi"/>
          <w:lang w:eastAsia="ru-RU"/>
        </w:rPr>
        <w:t>для жилых помещений, расположенных на территориях г. Москвы, Московской области, г. Санкт-Петербурга и Ленинградской области, возмещение недополученных доходов осуществляется в размере возмещения, определенном в зависимости от цели предоставления кредита (займа) в соответствии с абзацем вторым или третьим настоящего пункта, умноженном на коэффициент, рассчитанный как отношение размера кредита (займа) или остатка задолженности по кредиту (займу), составляющего 6 млн. рублей - для жилых</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 г. Москвы, Московской области, г. Санкт-Петербурга и Ленинградской области, к размеру кредита (займа), указанному в кредитном договоре, или остатку задолженности по кредиту (займу) на дату заключения соответствующего дополнительного соглашения о рефинансировании.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По кредитам (займам), по которым кредитный договор или дополнительное соглашение о рефинансировании заключены с 25 октября 2022 г. и размер которых или остаток задолженности по которым превышает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г. Москвы, Московской области, г. Санкт-Петербурга и Ленинградской области, возмещение недополученных доходов осуществляется в размере возмещения, определенном в зависимости от цели предоставления кредита (займа) в соответствии с абзацем вторым или третьим настоящего пункта, исходя из фактически уплаченной заемщиком в расчетном месяце суммы процентов за пользование кредитом (займом), начисленной на часть кредита (займа), не превышающую 6 млн. рублей - для жилых помещений</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 г. Москвы, Московской области, г. Санкт-Петербурга и Ленинградской области.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По кредитным договорам, обязательства по которым обеспечены в соответствии с абзацем седьмым подпункта "ж" пункта 26 настоящих Правил последующим залогом, возмещение недополученных доходов не осуществляется.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случае смерти заемщика, в том числе при несоответствии наследника (наследников), солидарных заемщиков и (или) поручителей условиям настоящих Правил, возмещение недополученных доходов по такому кредитному договору осуществляется в соответствии с настоящим пунктом.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24. Возмещение недополученных доходов осуществляется по кредитам (займам), по которым кредитный договор заключен или дополнительное соглашение о </w:t>
      </w:r>
      <w:proofErr w:type="gramStart"/>
      <w:r w:rsidRPr="003D2714">
        <w:rPr>
          <w:rFonts w:eastAsia="Times New Roman" w:cstheme="minorHAnsi"/>
          <w:lang w:eastAsia="ru-RU"/>
        </w:rPr>
        <w:t>рефинансировании</w:t>
      </w:r>
      <w:proofErr w:type="gramEnd"/>
      <w:r w:rsidRPr="003D2714">
        <w:rPr>
          <w:rFonts w:eastAsia="Times New Roman" w:cstheme="minorHAnsi"/>
          <w:lang w:eastAsia="ru-RU"/>
        </w:rPr>
        <w:t xml:space="preserve"> по которым заключено с гражданином Российской Федерации, указанным в абзаце втором пункта 25 настоящих Правил, начиная с 1 января 2018 г. и с 1 августа 2018 г. соответственно, с гражданином Российской Федерации, указанным в абзаце третьем пункта 25 настоящих Правил, - начиная с 1 января 2019 г. и с 1 марта 2019 г. соответственно, с гражданами Российской Федерации, указанными в абзацах четвертом и пятом пункта 25 настоящих Правил, - независимо от даты их заключения (за исключением кредитов, указанных в абзаце втором настоящего 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Возмещение недополученных доходов по кредитам (займам), предоставленным на цели, указанные в абзацах седьмом и восьмом подпункта "а" пункта 22 настоящих Правил, </w:t>
      </w:r>
      <w:r w:rsidRPr="003D2714">
        <w:rPr>
          <w:rFonts w:eastAsia="Times New Roman" w:cstheme="minorHAnsi"/>
          <w:lang w:eastAsia="ru-RU"/>
        </w:rPr>
        <w:lastRenderedPageBreak/>
        <w:t xml:space="preserve">осуществляется по кредитам (займам), по которым кредитный договор заключен начиная с 1 апреля 2021 г.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25. Право на получение кредита (займа) или подписание дополнительного соглашения о рефинансировании в соответствии с настоящими Правилами возникает: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у гражданина Российской Федерации при рождении у него начиная с 1 января 2018 г. по 31 декабря 2023 г. (включительно) первого ребенка и (или) последующих детей, которые являются гражданами Российской Федерации, а также у гражданина Российской Федерации, имеющего двух и более детей, которые не достигли возраста 18 лет на дату заключения кредитного договора, - по ставке 6 процентов годовых на весь</w:t>
      </w:r>
      <w:proofErr w:type="gramEnd"/>
      <w:r w:rsidRPr="003D2714">
        <w:rPr>
          <w:rFonts w:eastAsia="Times New Roman" w:cstheme="minorHAnsi"/>
          <w:lang w:eastAsia="ru-RU"/>
        </w:rPr>
        <w:t xml:space="preserve"> срок кредита (займа);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у гражданина Российской Федерации, проживающего на территории Дальневосточного федерального округа и приобретающего жилое помещение на указанной территории, при рождении у него начиная с 1 января 2019 г. по 31 декабря 2023 г. (включительно) первого ребенка и (или) последующих детей, которые являются гражданами Российской Федерации, а также у гражданина Российской Федерации, проживающего на территории Дальневосточного федерального округа и приобретающего жилое помещение</w:t>
      </w:r>
      <w:proofErr w:type="gramEnd"/>
      <w:r w:rsidRPr="003D2714">
        <w:rPr>
          <w:rFonts w:eastAsia="Times New Roman" w:cstheme="minorHAnsi"/>
          <w:lang w:eastAsia="ru-RU"/>
        </w:rPr>
        <w:t xml:space="preserve"> на указанной территории, имеющего двух и более детей, которые не достигли возраста 18 лет на дату заключения кредитного договора, - по ставке 5 процентов годовых на весь срок кредита (займа);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у гражданина Российской Федерации, имеющего ребенка, который является гражданином Российской Федерации, рожден не позднее 31 декабря 2023 г. (включительно) и которому установлена категория "ребенок-инвалид", - по ставке 6 процентов годовых на весь срок кредита (займа);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у гражданина Российской Федерации, проживающего на территории Дальневосточного федерального округа и приобретающего жилое помещение на указанной территории, имеющего ребенка, который является гражданином Российской Федерации, рожден не позднее 31 декабря 2023 г. (включительно) и которому установлена категория "ребенок-инвалид", - по ставке 5 процентов годовых на весь срок кредита (займа).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Право на получение кредита (займа) в соответствии с настоящими Правилами возникает как у матери, так и у отца первого ребенка и (или) последующих детей, а также как у матери, так и у отца ребенка, которому установлена категория "ребенок-инвалид". Состав заемщиков (солидарных заемщиков) по кредиту (займу) определяется кредитным договором или дополнительным соглашением о рефинансировании, в которые могут быть включены дополнительно третьи лица, являющиеся гражданами Российской Федерации, на которых требование настоящих Правил к наличию детей не распространяется.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26. Возмещение недополученных доходов осуществляется кредиторам по кредитам (займам) при выполнении всех следующих условий: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а) кредитный договор или дополнительное соглашение о рефинансировании </w:t>
      </w:r>
      <w:proofErr w:type="gramStart"/>
      <w:r w:rsidRPr="003D2714">
        <w:rPr>
          <w:rFonts w:eastAsia="Times New Roman" w:cstheme="minorHAnsi"/>
          <w:lang w:eastAsia="ru-RU"/>
        </w:rPr>
        <w:t>заключены</w:t>
      </w:r>
      <w:proofErr w:type="gramEnd"/>
      <w:r w:rsidRPr="003D2714">
        <w:rPr>
          <w:rFonts w:eastAsia="Times New Roman" w:cstheme="minorHAnsi"/>
          <w:lang w:eastAsia="ru-RU"/>
        </w:rPr>
        <w:t xml:space="preserve"> в рублях;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б) кредитный договор или дополнительное соглашение о рефинансировании </w:t>
      </w:r>
      <w:proofErr w:type="gramStart"/>
      <w:r w:rsidRPr="003D2714">
        <w:rPr>
          <w:rFonts w:eastAsia="Times New Roman" w:cstheme="minorHAnsi"/>
          <w:lang w:eastAsia="ru-RU"/>
        </w:rPr>
        <w:t>заключены</w:t>
      </w:r>
      <w:proofErr w:type="gramEnd"/>
      <w:r w:rsidRPr="003D2714">
        <w:rPr>
          <w:rFonts w:eastAsia="Times New Roman" w:cstheme="minorHAnsi"/>
          <w:lang w:eastAsia="ru-RU"/>
        </w:rPr>
        <w:t xml:space="preserve">: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с гражданином Российской Федерации, указанным в абзаце втором пункта 25 настоящих Правил, - не ранее 1 января 2018 г. или не ранее 1 августа 2018 г. соответственно;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с гражданином Российской Федерации, указанным в абзаце третьем пункта 25 настоящих Правил, - не ранее 1 января 2019 г. или не ранее 1 марта 2019 г. соответственно;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с гражданами Российской Федерации, указанными в абзацах четвертом и пятом пункта 25 настоящих Правил, - в любой период или после 14 ноября 2019 г. соответственно;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размер кредита (займа) по кредитным договорам, заключенным до 30 апреля 2022 г. (включительно), а в случае заключения дополнительного соглашения о рефинансировании до 30 апреля 2022 г. (включительно) - остаток задолженности по кредиту (займу) составляет: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до 6 млн. рублей (включительно)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до 12 млн. рублей (включительно) - для жилых помещений, расположенных на территориях г. Москвы, Московской области, г. Санкт-Петербурга и Ленинградской области.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Размер кредита (займа) по кредитным договорам, заключенным с 1 мая 2022 г., а в случае заключения дополнительного соглашения о рефинансировании с 1 мая 2022 г. - размер остатка задолженности по кредиту (займу) составляет: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до 15 млн. рублей (включительно)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до 30 млн. рублей (включительно) - для жилых помещений, расположенных на территориях г. Москвы, Московской области, г. Санкт-Петербурга и Ленинградской области;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г) по кредитам (займам), по которым кредитный договор или дополнительное соглашение о рефинансировании заключены до 3 августа 2020 г. (включительно), заемщик оплачивает за счет собственных средств, в том числе полученных из федерального бюджета (включая средства материнского (семейного) капитала), бюджетов субъектов Российской Федерации, местных бюджетов либо от организации - работодателя заемщика, 20 и более процентов стоимости приобретаемого жилого помещения, строящегося или приобретаемого</w:t>
      </w:r>
      <w:proofErr w:type="gramEnd"/>
      <w:r w:rsidRPr="003D2714">
        <w:rPr>
          <w:rFonts w:eastAsia="Times New Roman" w:cstheme="minorHAnsi"/>
          <w:lang w:eastAsia="ru-RU"/>
        </w:rPr>
        <w:t xml:space="preserve"> индивидуального жилого дома. </w:t>
      </w:r>
      <w:proofErr w:type="gramStart"/>
      <w:r w:rsidRPr="003D2714">
        <w:rPr>
          <w:rFonts w:eastAsia="Times New Roman" w:cstheme="minorHAnsi"/>
          <w:lang w:eastAsia="ru-RU"/>
        </w:rPr>
        <w:t>По кредитам (займам), по которым кредитный договор или дополнительное соглашение о рефинансировании заключены с 4 августа 2020 г. до 19 сентября 2023 г. (включительно), заемщик оплачивает за счет собственных средств, в том числе полученных из федерального бюджета (включая средства материнского (семейного) капитала), бюджетов субъектов Российской Федерации, местных бюджетов либо от организации - работодателя заемщика, 15 и более процентов стоимости приобретаемого жилого</w:t>
      </w:r>
      <w:proofErr w:type="gramEnd"/>
      <w:r w:rsidRPr="003D2714">
        <w:rPr>
          <w:rFonts w:eastAsia="Times New Roman" w:cstheme="minorHAnsi"/>
          <w:lang w:eastAsia="ru-RU"/>
        </w:rPr>
        <w:t xml:space="preserve"> помещения, строящегося или приобретаемого индивидуального жилого дома. </w:t>
      </w:r>
      <w:proofErr w:type="gramStart"/>
      <w:r w:rsidRPr="003D2714">
        <w:rPr>
          <w:rFonts w:eastAsia="Times New Roman" w:cstheme="minorHAnsi"/>
          <w:lang w:eastAsia="ru-RU"/>
        </w:rPr>
        <w:t>По кредитам (займам), по которым кредитный договор или дополнительное соглашение о рефинансировании заключены с 20 сентября 2023 г., заемщик оплачивает за счет собственных средств, в том числе полученных из федерального бюджета (включая средства материнского (семейного) капитала), бюджетов субъектов Российской Федерации, местных бюджетов либо от организации - работодателя заемщика, 20 и более процентов стоимости приобретаемого жилого помещения, строящегося или приобретаемого индивидуального жилого</w:t>
      </w:r>
      <w:proofErr w:type="gramEnd"/>
      <w:r w:rsidRPr="003D2714">
        <w:rPr>
          <w:rFonts w:eastAsia="Times New Roman" w:cstheme="minorHAnsi"/>
          <w:lang w:eastAsia="ru-RU"/>
        </w:rPr>
        <w:t xml:space="preserve"> дома. Размер доли собственных средств округляется по правилам математического округления с точностью до целого числа. Размер доли собственных средств, составляющий менее 15 процентов или менее 20 процентов соответственно, округлению не подлежит.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Для кредитов (займов), выданных до 3 августа 2020 г. (включительно) на погашение ранее выданных кредитов (займов), предоставленных на цели, указанные в абзацах втором и четвертом подпункта "а" пункта 22 настоящих Правил, отношение размера кредита (займа), а в случае заключения дополнительного соглашения о рефинансировании - остатка задолженности </w:t>
      </w:r>
      <w:r w:rsidRPr="003D2714">
        <w:rPr>
          <w:rFonts w:eastAsia="Times New Roman" w:cstheme="minorHAnsi"/>
          <w:lang w:eastAsia="ru-RU"/>
        </w:rPr>
        <w:lastRenderedPageBreak/>
        <w:t>по кредиту (займу) к стоимости приобретенного жилого помещения должно составлять 80 и менее процентов.</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Для кредитов (займов), выданных с 4 августа 2020 г. до 19 сентября 2023 г. (включительно) на погашение ранее выданных кредитов (займов), предоставленных на цели, указанные в абзацах втором и четвертом подпункта "а" пункта 21 настоящих Правил, отношение размера кредита (займа), а в случае заключения дополнительного соглашения о рефинансировании - остатка задолженности по кредиту (займу) к стоимости приобретенного жилого помещения должно составлять</w:t>
      </w:r>
      <w:proofErr w:type="gramEnd"/>
      <w:r w:rsidRPr="003D2714">
        <w:rPr>
          <w:rFonts w:eastAsia="Times New Roman" w:cstheme="minorHAnsi"/>
          <w:lang w:eastAsia="ru-RU"/>
        </w:rPr>
        <w:t xml:space="preserve"> 85 и менее процентов. Для кредитов (займов), выданных с 20 сентября 2023 г. на погашение ранее выданных кредитов (займов), предоставленных на указанные цели, отношение размера кредита (займа), а в случае заключения дополнительного соглашения о рефинансировании - остатка задолженности по кредиту (займу) к стоимости приобретенного жилого помещения должно составлять 80 и менее процентов. Величина отношения размера кредита (займа) или остатка задолженности по кредиту (займу) к стоимости приобретенного жилого помещения округляется по правилам математического округления с точностью до целого числа. Величина отношения размера кредита (займа) или остатка задолженности по кредиту (займу) к стоимости приобретенного жилого помещения, составляющая более 85 процентов или более 80 процентов соответственно, округлению не подлежит.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случае если за счет кредита (займа) заемщиком приобретается земельный участок, на котором расположено или будет расположено приобретаемое или строящееся также за счет средств этого кредита (займа) жилое помещение, стоимость такого земельного участка учитывается при определении указанного в настоящем подпункте размера доли собственных средств заемщика.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Для целей применения настоящего пункта стоимость жилого помещения и (или) стоимость земельного участка считаются равными цене договора, по которому такое жилое помещение или жилое помещение с земельным участком приобретено или будет приобретено заемщиком с использованием кредита (займа), либо цене договора участия в долевом строительстве (договора уступки прав требования по указанному договору), которая оплачена за счет средств кредита (займа), а стоимость</w:t>
      </w:r>
      <w:proofErr w:type="gramEnd"/>
      <w:r w:rsidRPr="003D2714">
        <w:rPr>
          <w:rFonts w:eastAsia="Times New Roman" w:cstheme="minorHAnsi"/>
          <w:lang w:eastAsia="ru-RU"/>
        </w:rPr>
        <w:t xml:space="preserve"> строительства индивидуального жилого дома считается равной цене договора подряда на строительство такого индивидуального жилого дома (совокупности цен договоров подряда);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д) размер процентной ставки, предусмотренный кредитным договором или дополнительным соглашением о рефинансировании, равен размеру, указанному в абзацах втором и четвертом или третьем и пятом пункта 25 настоящих Правил, при этом по кредитным договорам, заключенным с 25 октября 2022 г., в отношении части размера кредита (займа), превышающей 6 млн. рублей (включительно) - для жилых помещений, расположенных на территориях субъектов Российской Федерации, за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исключением г. Москвы, Московской области, г. Санкт-Петербурга и Ленинградской области, или 12 млн. рублей (включительно) - для жилых помещений, расположенных на территориях г. Москвы, Московской области, г. Санкт-Петербурга и Ленинградской области, может быть установлена иная процентная ставка.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При этом в случае предоставления кредита (займа) на погашение ранее выданного кредита (займа) или при заключении дополнительного соглашения о рефинансировании в соответствии с настоящими Правилами в период с даты выдачи кредита (займа) до государственной регистрации ипотеки жилого помещения или до даты изменения процентной ставки по кредиту (займу) в связи с государственной регистрацией ипотеки, указанной в кредитном договоре или дополнительном соглашении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о рефинансировании, или при предоставлении кредита (займа) на цели, указанные в абзацах втором - шестом подпункта "а" пункта 22 настоящих Правил, в период с даты выдачи кредита (займа) до государственной </w:t>
      </w:r>
      <w:r w:rsidRPr="003D2714">
        <w:rPr>
          <w:rFonts w:eastAsia="Times New Roman" w:cstheme="minorHAnsi"/>
          <w:lang w:eastAsia="ru-RU"/>
        </w:rPr>
        <w:lastRenderedPageBreak/>
        <w:t>регистрации договора участия в долевом строительстве (договора уступки прав требования по указанному договору) или до даты изменения процентной ставки по кредиту (займу) в связи с государственной регистрацией договора участия в долевом</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строительстве (договора уступки прав требования по такому договору), указанной в кредитном договоре или дополнительном соглашении о рефинансировании, процентная ставка по кредиту (займу) не может превышать установленный на дату заключения в соответствии с настоящими Правилами кредитного договора или дополнительного соглашения о рефинансировании размер ключевой ставки Центрального банка Российской Федерации, увеличенной на 4 процентных пункта.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Кредитными договорами, указанными в абзацах втором и третьем пункта 23 настоящих Правил, может быть предусмотрено увеличение процентной ставки по кредиту (займу) в период с даты выдачи кредита (займа) до последнего дня календарного месяца, в котором заемщик уведомил кредитора в порядке, согласованном с кредитором, об осуществлении государственной регистрации залога прав требований по договору участия в долевом строительстве либо ипотеки недвижимого имущества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которыми</w:t>
      </w:r>
      <w:proofErr w:type="gramEnd"/>
      <w:r w:rsidRPr="003D2714">
        <w:rPr>
          <w:rFonts w:eastAsia="Times New Roman" w:cstheme="minorHAnsi"/>
          <w:lang w:eastAsia="ru-RU"/>
        </w:rPr>
        <w:t xml:space="preserve"> обеспечивается исполнение обязательств заемщика по кредитному договору в силу закона, или до последнего дня календарного месяца, в котором осуществлена государственная регистрация ипотеки недвижимого имущества, предусмотренной кредитным договором. </w:t>
      </w:r>
      <w:proofErr w:type="gramStart"/>
      <w:r w:rsidRPr="003D2714">
        <w:rPr>
          <w:rFonts w:eastAsia="Times New Roman" w:cstheme="minorHAnsi"/>
          <w:lang w:eastAsia="ru-RU"/>
        </w:rPr>
        <w:t>При этом по кредитам (займам), предусмотренным абзацем вторым пункта 23 настоящих Правил, процентная ставка в указанный период не может превышать размер ключевой ставки Центрального банка Российской Федерации на дату заключения кредитного договора, увеличенной на соответствующее значение процентного пункта, указанное в абзаце втором пункта 23 настоящих Правил, а по кредитам (займам), предусмотренным абзацем третьим пункта 23 настоящих Правил, - размер ключевой ставки</w:t>
      </w:r>
      <w:proofErr w:type="gramEnd"/>
      <w:r w:rsidRPr="003D2714">
        <w:rPr>
          <w:rFonts w:eastAsia="Times New Roman" w:cstheme="minorHAnsi"/>
          <w:lang w:eastAsia="ru-RU"/>
        </w:rPr>
        <w:t xml:space="preserve"> Центрального банка Российской Федерации на дату заключения кредитного договора, увеличенной на соответствующее значение процентного пункта, указанное в абзаце третьем пункта 23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Кредитным договором или дополнительным соглашением о рефинансировании, заключенными с 23 декабря 2023 г., может быть предусмотрено увеличение процентной ставки по кредиту (займу) выше значений, указанных в абзацах втором и четвертом или третьем и пятом пункта 25 настоящих Правил, в случае если заемщик является (ранее являлся) заемщиком (солидарным заемщиком и (или) поручителем) по кредитному договору, заключенному с 23 декабря 2023 г</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по которому кредитор получает (ранее получал) возмещение недополученных доходов в соответствии с настоящими Правилами, или в соответствии с Решением о порядке предоставления субсидии N 22-67386-00396-Р, или в соответствии с условиями программы "Дальневосточная и арктическая ипотека", утвержденными Решением о порядке предоставления субсидии N 23-67393-01016-Р, или в соответствии с Правилами возмещения кредитным и иным организациям недополученных доходов по жилищным (ипотечным) кредитам (займам</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выданным гражданам Российской Федерации в 2020 - 2024 годах, утвержденными Решением о порядке предоставления субсидии N 22-67374-00473-Р, или в соответствии с Правилами возмещения кредитным и иным 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утвержденными Решением о порядке предоставления субсидии N 23-68902-00855-Р, или в соответствии с Правилами возмещения российским кредитным 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утвержденными Решением о порядке предоставления субсидии N 24-68903-01277-Р, за исключением случаев, </w:t>
      </w:r>
      <w:r w:rsidRPr="003D2714">
        <w:rPr>
          <w:rFonts w:eastAsia="Times New Roman" w:cstheme="minorHAnsi"/>
          <w:lang w:eastAsia="ru-RU"/>
        </w:rPr>
        <w:lastRenderedPageBreak/>
        <w:t>предусмотренных абзацем третьим подпункта "л" настоящего пункта.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При этом в случае, предусмотренном настоящим абзацем, размер процентной ставки не может превышать размер ключевой ставки Центрального банка Российской Федерации на дату заключения кредитного договора, увеличенной на соответствующее значение процентного пункта, указанное в абзаце втором пункта 23 настоящих Правил, а по кредитам (займам), предусмотренным абзацем третьим пункта 23 настоящих Правил, - размер ключевой ставки Центрального банка Российской Федерации на дату заключения</w:t>
      </w:r>
      <w:proofErr w:type="gramEnd"/>
      <w:r w:rsidRPr="003D2714">
        <w:rPr>
          <w:rFonts w:eastAsia="Times New Roman" w:cstheme="minorHAnsi"/>
          <w:lang w:eastAsia="ru-RU"/>
        </w:rPr>
        <w:t xml:space="preserve"> кредитного договора, </w:t>
      </w:r>
      <w:proofErr w:type="gramStart"/>
      <w:r w:rsidRPr="003D2714">
        <w:rPr>
          <w:rFonts w:eastAsia="Times New Roman" w:cstheme="minorHAnsi"/>
          <w:lang w:eastAsia="ru-RU"/>
        </w:rPr>
        <w:t>увеличенной</w:t>
      </w:r>
      <w:proofErr w:type="gramEnd"/>
      <w:r w:rsidRPr="003D2714">
        <w:rPr>
          <w:rFonts w:eastAsia="Times New Roman" w:cstheme="minorHAnsi"/>
          <w:lang w:eastAsia="ru-RU"/>
        </w:rPr>
        <w:t xml:space="preserve"> на соответствующее значение процентного пункта, указанное в абзаце третьем пункта 23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Кредитным договором или дополнительным соглашением о рефинансировании может быть предусмотрено заключение заемщиком договоров личного страхования (страхования жизни, страхования от несчастного случая и болезни) и (или) страхования жилого помещения и (или) право кредитора установить процентную ставку выше значений, указанных в абзацах втором и четвертом или третьем и пятом пункта 24 настоящих Правил, в случае </w:t>
      </w:r>
      <w:proofErr w:type="spellStart"/>
      <w:r w:rsidRPr="003D2714">
        <w:rPr>
          <w:rFonts w:eastAsia="Times New Roman" w:cstheme="minorHAnsi"/>
          <w:lang w:eastAsia="ru-RU"/>
        </w:rPr>
        <w:t>незаключения</w:t>
      </w:r>
      <w:proofErr w:type="spellEnd"/>
      <w:r w:rsidRPr="003D2714">
        <w:rPr>
          <w:rFonts w:eastAsia="Times New Roman" w:cstheme="minorHAnsi"/>
          <w:lang w:eastAsia="ru-RU"/>
        </w:rPr>
        <w:t xml:space="preserve"> заемщиком договоров личного страхования (страхования жизни</w:t>
      </w:r>
      <w:proofErr w:type="gramEnd"/>
      <w:r w:rsidRPr="003D2714">
        <w:rPr>
          <w:rFonts w:eastAsia="Times New Roman" w:cstheme="minorHAnsi"/>
          <w:lang w:eastAsia="ru-RU"/>
        </w:rPr>
        <w:t xml:space="preserve">, страхования от несчастного случая и болезни) и (или) страхования жилого помещения после оформления права собственности на такое жилое помещение, а также при невыполнении заемщиком предусмотренных кредитным договором или дополнительным соглашением о рефинансировании условий указанных договоров страхования.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Кредитным договором или дополнительным соглашением о рефинансировании может быть предусмотрено, что заключение заемщиком договора страхования жилого помещения до оформления права собственности на жилое помещение не требуется.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Кредитным договором или дополнительным соглашением о рефинансировании может быть предусмотрено установление процентной ставки ниже размера, указанного в абзацах втором и четвертом или третьем и пятом пункта 25 настоящих Правил. При установлении процентной ставки по кредитному договору ниже размера, указанного в абзацах втором и четвертом или третьем и пятом пункта 25 настоящих Правил, возмещение недополученных доходов осуществляется исходя из уровня процентной ставки, указанной в абзацах втором и четвертом или третьем и пятом пункта 25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Соглашением, заключенным между кредитором, с одной стороны, и заемщиком - с другой стороны, размер установленной в кредитном договоре процентной ставки может быть снижен. Дополнительно возникающие при этом недополученные доходы кредитной организации,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или ипотечного агента в рамках настоящих Правил возмещению не подлежат;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е) погашение кредита (займа) производится равными ежемесячными (</w:t>
      </w:r>
      <w:proofErr w:type="spellStart"/>
      <w:r w:rsidRPr="003D2714">
        <w:rPr>
          <w:rFonts w:eastAsia="Times New Roman" w:cstheme="minorHAnsi"/>
          <w:lang w:eastAsia="ru-RU"/>
        </w:rPr>
        <w:t>аннуитетными</w:t>
      </w:r>
      <w:proofErr w:type="spellEnd"/>
      <w:r w:rsidRPr="003D2714">
        <w:rPr>
          <w:rFonts w:eastAsia="Times New Roman" w:cstheme="minorHAnsi"/>
          <w:lang w:eastAsia="ru-RU"/>
        </w:rPr>
        <w:t xml:space="preserve">) платежами или равными платежами, рассчитанными исходя из размера накопительного взноса участника </w:t>
      </w:r>
      <w:proofErr w:type="spellStart"/>
      <w:r w:rsidRPr="003D2714">
        <w:rPr>
          <w:rFonts w:eastAsia="Times New Roman" w:cstheme="minorHAnsi"/>
          <w:lang w:eastAsia="ru-RU"/>
        </w:rPr>
        <w:t>накопительно</w:t>
      </w:r>
      <w:proofErr w:type="spellEnd"/>
      <w:r w:rsidRPr="003D2714">
        <w:rPr>
          <w:rFonts w:eastAsia="Times New Roman" w:cstheme="minorHAnsi"/>
          <w:lang w:eastAsia="ru-RU"/>
        </w:rPr>
        <w:t>-ипотечной системы жилищного обеспечения военнослужащих, который ежегодно утверждается федеральным законом о федеральном бюджете на соответствующий финансовый год, в течение всего срока действия кредита (займа) (за исключением первого и последнего месяцев) без возможности увеличения остатка ссудной задолженности.</w:t>
      </w:r>
      <w:proofErr w:type="gramEnd"/>
      <w:r w:rsidRPr="003D2714">
        <w:rPr>
          <w:rFonts w:eastAsia="Times New Roman" w:cstheme="minorHAnsi"/>
          <w:lang w:eastAsia="ru-RU"/>
        </w:rPr>
        <w:t xml:space="preserve"> Изменение размера </w:t>
      </w:r>
      <w:proofErr w:type="spellStart"/>
      <w:r w:rsidRPr="003D2714">
        <w:rPr>
          <w:rFonts w:eastAsia="Times New Roman" w:cstheme="minorHAnsi"/>
          <w:lang w:eastAsia="ru-RU"/>
        </w:rPr>
        <w:t>аннуитетного</w:t>
      </w:r>
      <w:proofErr w:type="spellEnd"/>
      <w:r w:rsidRPr="003D2714">
        <w:rPr>
          <w:rFonts w:eastAsia="Times New Roman" w:cstheme="minorHAnsi"/>
          <w:lang w:eastAsia="ru-RU"/>
        </w:rPr>
        <w:t xml:space="preserve"> платежа допускается в случаях, предусмотренных кредитным договором;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ж) по состоянию на последнее число календарного месяца, за который выплачивается возмещение недополученных доходов, исполнение обязательств заемщика по кредитному договору обеспечено одним из следующих способов: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залог жилого помещения, на приобретение или строительство которого предоставлен кредит (заем), за исключением кредита на цели, указанные в абзацах седьмом и восьмом подпункта "а" пункта 22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залог недвижимого имущества, расположенного на территории Российской Федерации, при предоставлении кредита на цели, указанные в абзацах седьмом и восьмом подпункта "а" пункта 22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залог индивидуального жилого дома, на строительство которого предоставлен кредит, и (или) земельного участка, на приобретение которого и строительство индивидуального жилого дома на котором предоставлен кредит, после государственной регистрации права собственности заемщика (одного из солидарных заемщиков) на индивидуальный жилой дом и (или) земельный участок;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залог прав требования по договору участия в долевом строительстве.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Помимо залога объекта недвижимого имущества из указанных в абзацах втором - четвертом настоящего подпункта, залога прав требования по договору участия в долевом строительстве, указанных в абзаце пятом настоящего подпункта, кредитным договором могут быть предусмотрены дополнительные способы обеспечения исполнения обязательств, в том числе поручительство физических лиц.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Объект недвижимого имущества из указанных в абзацах втором - четвертом настоящего подпункта объектов недвижимого имущества, залогом которого обеспечивается исполнение обязательств заемщика по кредитному договору, заключенному с 25 октября 2022 г. (предшествующая ипотека), или права требования по договору участия в долевом строительстве, указанные в абзаце пятом настоящего подпункта, залогом которых обеспечивается исполнение обязательств заемщика по кредитному договору, заключенному с 25 октября 2022</w:t>
      </w:r>
      <w:proofErr w:type="gramEnd"/>
      <w:r w:rsidRPr="003D2714">
        <w:rPr>
          <w:rFonts w:eastAsia="Times New Roman" w:cstheme="minorHAnsi"/>
          <w:lang w:eastAsia="ru-RU"/>
        </w:rPr>
        <w:t xml:space="preserve"> г. (предшествующая ипотека), могут быть предоставлены в последующий залог в целях обеспечения исполнения обязательств заемщика по другому кредитному договору, заключенному между этими же заемщиком и кредитором в целях, указанных в пункте 22 настоящих Правил (последующая ипотека);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з) по кредитному договору или дополнительному соглашению о рефинансировании не возмещались и не возмещаются недополученные доходы за один и тот же период в порядке и на условиях, которые предусмотрены Решением о порядке предоставления субсидии N 23-67393-01016-Р, Решением о порядке предоставления субсидии N 22-67374-00473-Р, Решением о порядке предоставления субсидии N 24-68903-01277-Р и Решением о порядке предоставления субсидии N 23-68902-00855-Р, Решением о</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порядке</w:t>
      </w:r>
      <w:proofErr w:type="gramEnd"/>
      <w:r w:rsidRPr="003D2714">
        <w:rPr>
          <w:rFonts w:eastAsia="Times New Roman" w:cstheme="minorHAnsi"/>
          <w:lang w:eastAsia="ru-RU"/>
        </w:rPr>
        <w:t xml:space="preserve"> предоставления субсидии N 22-67386-00396-Р.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За счет средств бюджетов субъектов Российской Федерации, местных бюджетов и (или) иных источников финансирования (включая средства иных юридических лиц или индивидуальных предпринимателей, а также организаций-работодателей) кредитным организациям, обществу или ипотечным агентам могут возмещаться дополнительные недополученные доходы по кредитам (займам), выданным заемщикам на указанные в пункте 22 настоящих Правил цели по ставке процентов годовых менее указанной в пункте 25 настоящих Правил</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а также по любой указанной в пункте 24 настоящих Правил ставке процентов годовых, если размер кредита (займа) по кредитному договору превышает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w:t>
      </w:r>
      <w:r w:rsidRPr="003D2714">
        <w:rPr>
          <w:rFonts w:eastAsia="Times New Roman" w:cstheme="minorHAnsi"/>
          <w:lang w:eastAsia="ru-RU"/>
        </w:rPr>
        <w:lastRenderedPageBreak/>
        <w:t>рублей - для жилых помещений, расположенных на территориях г. Москвы, Московской области, г. Санкт-Петербурга</w:t>
      </w:r>
      <w:proofErr w:type="gramEnd"/>
      <w:r w:rsidRPr="003D2714">
        <w:rPr>
          <w:rFonts w:eastAsia="Times New Roman" w:cstheme="minorHAnsi"/>
          <w:lang w:eastAsia="ru-RU"/>
        </w:rPr>
        <w:t xml:space="preserve"> и Ленинградской области;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и) в соответствии с условиями кредитного договора и договора поручительства заемщик (солидарные заемщики) и поручители обязуются дать согласие на сбор и обработку обществом персональных данных в целях реализации обществом предусмотренных настоящими Правилами мероприятий;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к) информация о заключении кредитного договора или дополнительного соглашения о рефинансировании, по которому в соответствии с настоящими Правилами должно осуществляться возмещение недополученных доходов, являющаяся частью заявления о получении возмещения недополученных доходов, предоставлена обществу не позднее месяца, следующего за месяцем выдачи кредита (займа) или заключения дополнительного соглашения о рефинансировании соответственно, по форме согласно приложению N 2;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л) в отношении кредитов (займов), по которым кредитный договор или дополнительное соглашение о рефинансировании заключены с 23 декабря 2023 г., заемщик не является (ранее не являлся) заемщиком (солидарным заемщиком и (или) поручителем) по кредиту (займу), по которому кредитор получает (ранее получал) возмещение недополученных доходов в соответствии с настоящими Правилами, или в соответствии с Решением о порядке предоставления субсидии N 22-67386-00396-Р</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или в соответствии с условиями программы "Дальневосточная и арктическая ипотека", утвержденными Решением о порядке предоставления субсидии N 23-67393-01016-Р, или в соответствии с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2020 - 2024 годах, утвержденными Решением о порядке предоставления субсидии N 22-67374-00473-Р, или в соответствии с Правилами возмещения кредитным и иным</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утвержденными решением о порядке предоставления субсидии N 23-68902-00855-Р, или в соответствии с Правилами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w:t>
      </w:r>
      <w:proofErr w:type="gramEnd"/>
      <w:r w:rsidRPr="003D2714">
        <w:rPr>
          <w:rFonts w:eastAsia="Times New Roman" w:cstheme="minorHAnsi"/>
          <w:lang w:eastAsia="ru-RU"/>
        </w:rPr>
        <w:t xml:space="preserve"> Республики, Запорожской и Херсонской областей, а также на территориях иных субъектов Российской Федерации, </w:t>
      </w:r>
      <w:proofErr w:type="gramStart"/>
      <w:r w:rsidRPr="003D2714">
        <w:rPr>
          <w:rFonts w:eastAsia="Times New Roman" w:cstheme="minorHAnsi"/>
          <w:lang w:eastAsia="ru-RU"/>
        </w:rPr>
        <w:t>утвержденными</w:t>
      </w:r>
      <w:proofErr w:type="gramEnd"/>
      <w:r w:rsidRPr="003D2714">
        <w:rPr>
          <w:rFonts w:eastAsia="Times New Roman" w:cstheme="minorHAnsi"/>
          <w:lang w:eastAsia="ru-RU"/>
        </w:rPr>
        <w:t xml:space="preserve"> Решением о порядке предоставления субсидии N 24-68903-01277-Р.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При определении соответствия условию, предусмотренному настоящим подпунктом, учитываются кредитные договоры и дополнительные соглашения о рефинансировании, заключенные с 23 декабря 2023 г.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случае рождения у заемщика (солидарного заемщика и (или) поручителя) по указанным в абзаце первом настоящего подпункта кредитам (займам), заключенным с 23 декабря 2023 г., ребенка после даты заключения соответствующего кредитного договора и его полного погашения такие кредитные договоры или дополнительное соглашение о рефинансировании не учитываются при определении соответствия условию, предусмотренному настоящим подпунктом, при заключении нового кредитного договора с таким</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заемщиком (солидарным заемщиком и (или) поручителем) на условиях, определенных настоящими Правилами, для приобретения жилого помещения, общая площадь которого превышает общую площадь жилого помещения, на цели приобретения которого были выданы указанные в абзаце первом настоящего подпункта кредиты (займы), а также для приобретения готового или находящегося </w:t>
      </w:r>
      <w:r w:rsidRPr="003D2714">
        <w:rPr>
          <w:rFonts w:eastAsia="Times New Roman" w:cstheme="minorHAnsi"/>
          <w:lang w:eastAsia="ru-RU"/>
        </w:rPr>
        <w:lastRenderedPageBreak/>
        <w:t>на этапе строительства жилого помещения с земельным участком, включая объект индивидуального жилищного строительства или индивидуальный жилой</w:t>
      </w:r>
      <w:proofErr w:type="gramEnd"/>
      <w:r w:rsidRPr="003D2714">
        <w:rPr>
          <w:rFonts w:eastAsia="Times New Roman" w:cstheme="minorHAnsi"/>
          <w:lang w:eastAsia="ru-RU"/>
        </w:rPr>
        <w:t xml:space="preserve"> дом в границах территории малоэтажного жилого комплекса, дом блокированной застройки или жилое помещение в доме блокированной застройки.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27. Кредиты (займы), выданные до даты регистрации в установленном порядке договора участия в долевом строительстве (договора уступки прав требования по указанному договору), но не ранее 1 января 2018 г., могут быть включены в </w:t>
      </w:r>
      <w:proofErr w:type="gramStart"/>
      <w:r w:rsidRPr="003D2714">
        <w:rPr>
          <w:rFonts w:eastAsia="Times New Roman" w:cstheme="minorHAnsi"/>
          <w:lang w:eastAsia="ru-RU"/>
        </w:rPr>
        <w:t>заявление</w:t>
      </w:r>
      <w:proofErr w:type="gramEnd"/>
      <w:r w:rsidRPr="003D2714">
        <w:rPr>
          <w:rFonts w:eastAsia="Times New Roman" w:cstheme="minorHAnsi"/>
          <w:lang w:eastAsia="ru-RU"/>
        </w:rPr>
        <w:t xml:space="preserve"> начиная с любого отчетного месяца после даты регистрации договора участия в долевом строительстве (договора уступки прав требования по указанному договору).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Кредиты (займы), по которым кредитные договоры или дополнительные соглашения о рефинансировании заключены с 13 апреля 2019 г. на условиях, предусматривающих установление процентной ставки в размере 6 процентов годовых в течение 3 лет (в связи с рождением у гражданина с 1 января 2018 г. по 31 декабря 2022 г. второго ребенка), 5 лет (в связи с рождением у гражданина с 1</w:t>
      </w:r>
      <w:proofErr w:type="gramEnd"/>
      <w:r w:rsidRPr="003D2714">
        <w:rPr>
          <w:rFonts w:eastAsia="Times New Roman" w:cstheme="minorHAnsi"/>
          <w:lang w:eastAsia="ru-RU"/>
        </w:rPr>
        <w:t xml:space="preserve"> января 2018 г. по 31 декабря 2022 г. третьего ребенка и (или) последующих детей) или 8 лет (в связи с рождением у гражданина с 1 января 2018 г. по 31 декабря 2022 г. не менее двух детей (второго, третьего ребенка и (или) последующих детей), в том числе одновременно), могут быть включены в </w:t>
      </w:r>
      <w:proofErr w:type="gramStart"/>
      <w:r w:rsidRPr="003D2714">
        <w:rPr>
          <w:rFonts w:eastAsia="Times New Roman" w:cstheme="minorHAnsi"/>
          <w:lang w:eastAsia="ru-RU"/>
        </w:rPr>
        <w:t>заявление</w:t>
      </w:r>
      <w:proofErr w:type="gramEnd"/>
      <w:r w:rsidRPr="003D2714">
        <w:rPr>
          <w:rFonts w:eastAsia="Times New Roman" w:cstheme="minorHAnsi"/>
          <w:lang w:eastAsia="ru-RU"/>
        </w:rPr>
        <w:t xml:space="preserve"> начиная с любого отчетного месяца после приведения в соответствие с настоящими Правилами кредитного договора (договора займа) в части размера процентной ставки по кредиту (займу), указанного в абзаце втором или третьем пункта 25 настоящих Правил. </w:t>
      </w:r>
      <w:proofErr w:type="gramStart"/>
      <w:r w:rsidRPr="003D2714">
        <w:rPr>
          <w:rFonts w:eastAsia="Times New Roman" w:cstheme="minorHAnsi"/>
          <w:lang w:eastAsia="ru-RU"/>
        </w:rPr>
        <w:t xml:space="preserve">Возмещение недополученных доходов по таким кредитам (займам) осуществляется с даты выдачи кредита (займа), а в случае государственной регистрации в установленном порядке ипотеки или договора участия в долевом строительстве (договора уступки прав требования по указанному договору) - с даты государственной регистрации ипотеки или договора участия в долевом строительстве (договора уступки прав требования по указанному договору).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Кредиты (займы), условия кредитного договора и дополнительного соглашения о рефинансировании по которым не соответствуют условию о заключении заемщиком договоров личного страхования (страхования жизни, страхования от несчастного случая и болезни) в части возможности увеличения процентной ставки в случае </w:t>
      </w:r>
      <w:proofErr w:type="spellStart"/>
      <w:r w:rsidRPr="003D2714">
        <w:rPr>
          <w:rFonts w:eastAsia="Times New Roman" w:cstheme="minorHAnsi"/>
          <w:lang w:eastAsia="ru-RU"/>
        </w:rPr>
        <w:t>незаключения</w:t>
      </w:r>
      <w:proofErr w:type="spellEnd"/>
      <w:r w:rsidRPr="003D2714">
        <w:rPr>
          <w:rFonts w:eastAsia="Times New Roman" w:cstheme="minorHAnsi"/>
          <w:lang w:eastAsia="ru-RU"/>
        </w:rPr>
        <w:t xml:space="preserve"> заемщиком договоров личного страхования (страхования жизни, страхования от несчастного случая и болезни) и страхования жилого помещения после оформления права собственности на такое</w:t>
      </w:r>
      <w:proofErr w:type="gramEnd"/>
      <w:r w:rsidRPr="003D2714">
        <w:rPr>
          <w:rFonts w:eastAsia="Times New Roman" w:cstheme="minorHAnsi"/>
          <w:lang w:eastAsia="ru-RU"/>
        </w:rPr>
        <w:t xml:space="preserve"> жилое помещение, могут быть включены в </w:t>
      </w:r>
      <w:proofErr w:type="gramStart"/>
      <w:r w:rsidRPr="003D2714">
        <w:rPr>
          <w:rFonts w:eastAsia="Times New Roman" w:cstheme="minorHAnsi"/>
          <w:lang w:eastAsia="ru-RU"/>
        </w:rPr>
        <w:t>заявление</w:t>
      </w:r>
      <w:proofErr w:type="gramEnd"/>
      <w:r w:rsidRPr="003D2714">
        <w:rPr>
          <w:rFonts w:eastAsia="Times New Roman" w:cstheme="minorHAnsi"/>
          <w:lang w:eastAsia="ru-RU"/>
        </w:rPr>
        <w:t xml:space="preserve"> начиная с любого отчетного месяца. </w:t>
      </w:r>
      <w:proofErr w:type="gramStart"/>
      <w:r w:rsidRPr="003D2714">
        <w:rPr>
          <w:rFonts w:eastAsia="Times New Roman" w:cstheme="minorHAnsi"/>
          <w:lang w:eastAsia="ru-RU"/>
        </w:rPr>
        <w:t xml:space="preserve">Возмещение недополученных доходов по таким кредитам (займам) осуществляется с даты выдачи кредита (займа), а в случае государственной регистрации в установленном порядке ипотеки или договора участия в долевом строительстве (договора уступки прав требования по указанному договору) - с даты государственной регистрации ипотеки или договора участия в долевом строительстве (договора уступки прав требования по указанному договору).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Кредиты (займы), по которым кредитным договором предусмотрена оплата стоимости приобретаемого жилого помещения за счет средств, полученных из федерального бюджета (включая средства материнского (семейного) капитала) либо бюджетов субъектов Российской Федерации, могут быть включены в </w:t>
      </w:r>
      <w:proofErr w:type="gramStart"/>
      <w:r w:rsidRPr="003D2714">
        <w:rPr>
          <w:rFonts w:eastAsia="Times New Roman" w:cstheme="minorHAnsi"/>
          <w:lang w:eastAsia="ru-RU"/>
        </w:rPr>
        <w:t>заявление</w:t>
      </w:r>
      <w:proofErr w:type="gramEnd"/>
      <w:r w:rsidRPr="003D2714">
        <w:rPr>
          <w:rFonts w:eastAsia="Times New Roman" w:cstheme="minorHAnsi"/>
          <w:lang w:eastAsia="ru-RU"/>
        </w:rPr>
        <w:t xml:space="preserve"> начиная с любого отчетного месяца после поступления средств федерального бюджета (включая средства материнского (семейного) капитала) либо средств субъектов Российской Федерации в счет оплаты стоимости приобретаемого жилого помещения. </w:t>
      </w:r>
      <w:proofErr w:type="gramStart"/>
      <w:r w:rsidRPr="003D2714">
        <w:rPr>
          <w:rFonts w:eastAsia="Times New Roman" w:cstheme="minorHAnsi"/>
          <w:lang w:eastAsia="ru-RU"/>
        </w:rPr>
        <w:t xml:space="preserve">Возмещение недополученных доходов по таким кредитам (займам) осуществляется с даты выдачи кредита (займа), а в случае государственной регистрации в установленном порядке ипотеки или договора участия в долевом строительстве (договора уступки прав требования по указанному договору) - с даты государственной </w:t>
      </w:r>
      <w:r w:rsidRPr="003D2714">
        <w:rPr>
          <w:rFonts w:eastAsia="Times New Roman" w:cstheme="minorHAnsi"/>
          <w:lang w:eastAsia="ru-RU"/>
        </w:rPr>
        <w:lastRenderedPageBreak/>
        <w:t xml:space="preserve">регистрации ипотеки или договора участия в долевом строительстве (договора уступки прав требования по указанному договору). </w:t>
      </w:r>
      <w:proofErr w:type="gramEnd"/>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III. ОСОБЕННОСТИ ВЫПЛАТЫ ВОЗМЕЩЕНИЯ </w:t>
      </w:r>
      <w:proofErr w:type="gramStart"/>
      <w:r w:rsidRPr="003D2714">
        <w:rPr>
          <w:rFonts w:eastAsia="Times New Roman" w:cstheme="minorHAnsi"/>
          <w:lang w:eastAsia="ru-RU"/>
        </w:rPr>
        <w:t>НЕДОПОЛУЧЕННЫХ</w:t>
      </w:r>
      <w:proofErr w:type="gramEnd"/>
      <w:r w:rsidRPr="003D2714">
        <w:rPr>
          <w:rFonts w:eastAsia="Times New Roman" w:cstheme="minorHAnsi"/>
          <w:lang w:eastAsia="ru-RU"/>
        </w:rPr>
        <w:t xml:space="preserve">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ДОХОДОВ КРЕДИТОРАМ ПО КРЕДИТНЫМ ДОГОВОРАМ ИЛИ ДОПОЛНИТЕЛЬНЫМ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СОГЛАШЕНИЯМ О РЕФИНАНСИРОВАНИИ, ЗАКЛЮЧЕННЫМ НАЧИНАЯ С 2 ИЮЛЯ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2024 Г. ПО 30 СЕНТЯБРЯ 2026 Г. (ВКЛЮЧИТЕЛЬНО)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ind w:firstLine="540"/>
        <w:jc w:val="both"/>
        <w:rPr>
          <w:rFonts w:eastAsia="Times New Roman" w:cstheme="minorHAnsi"/>
          <w:lang w:eastAsia="ru-RU"/>
        </w:rPr>
      </w:pPr>
      <w:r w:rsidRPr="003D2714">
        <w:rPr>
          <w:rFonts w:eastAsia="Times New Roman" w:cstheme="minorHAnsi"/>
          <w:lang w:eastAsia="ru-RU"/>
        </w:rPr>
        <w:t xml:space="preserve">28. </w:t>
      </w:r>
      <w:proofErr w:type="gramStart"/>
      <w:r w:rsidRPr="003D2714">
        <w:rPr>
          <w:rFonts w:eastAsia="Times New Roman" w:cstheme="minorHAnsi"/>
          <w:lang w:eastAsia="ru-RU"/>
        </w:rPr>
        <w:t xml:space="preserve">Возмещение кредиторам недополученных доходов осуществляется по кредитам (займам), по которым кредитный договор или дополнительное соглашение о рефинансировании заключены с гражданами Российской Федерации, указанным в абзаце втором пункта 31 настоящих Правил, начиная с 2 июля 2024 г. по 30 сентября 2026 г. (включительно), на цели: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а) для приобретения у юридических лиц находящихся на этапе строительства жилых помещений в многоквартирных домах, в домах блокированной застройки, домов блокированной застройки, в том числе с земельными участками, расположенных на территории Российской Федерации, по договорам участия в долевом строительстве в соответствии с положениями Федерального закона "Об участии в долевом строительстве многоквартирных домов и иных объектов недвижимости и о внесении изменений</w:t>
      </w:r>
      <w:proofErr w:type="gramEnd"/>
      <w:r w:rsidRPr="003D2714">
        <w:rPr>
          <w:rFonts w:eastAsia="Times New Roman" w:cstheme="minorHAnsi"/>
          <w:lang w:eastAsia="ru-RU"/>
        </w:rPr>
        <w:t xml:space="preserve"> в некоторые законодательные акты Российской Федерации";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б) для приобретения жилых помещений в многоквартирных домах, в домах блокированной застройки, домов блокированной застройки, в том числе с земельными участками, расположенных на территории Российской Федерации, по договорам купли-продажи, заключенным с индивидуальными предпринимателями, являющимися первыми собственниками указанных жилых помещений, домов блокированной застройки и зарегистрировавшими право собственности на указанные жилые помещения, дома блокированной застройки после получения таким индивидуальным предпринимателем разрешения на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ввод соответствующего объекта недвижимости в эксплуатацию и построившими (создавшими) указанные жилые помещения, дома блокированной застройки в связи с осуществлением ими предпринимательской деятельности по строительству в соответствии с содержащимся (содержащимися) в составе сведений о таких индивидуальных предпринимателях в едином государственном реестре индивидуальных предпринимателей кодом вида (кодами видов) экономической деятельности по Общероссийскому классификатору видов экономической деятельности, или с юридическими лицами, являющимися первыми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собственниками указанных жилых помещений, домов блокированной застройки и зарегистрировавшими право собственности на указанные жилые помещения, дома блокированной застройки после получения таким юридическим лицом разрешения на ввод соответствующего объекта недвижимости в эксплуатацию (в том числе в случае, когда разрешение на ввод соответствующего объекта недвижимости в эксплуатацию и (или) право собственности на указанное в настоящем подпункте жилое помещение зарегистрировано за юридическим лицом</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образованным</w:t>
      </w:r>
      <w:proofErr w:type="gramEnd"/>
      <w:r w:rsidRPr="003D2714">
        <w:rPr>
          <w:rFonts w:eastAsia="Times New Roman" w:cstheme="minorHAnsi"/>
          <w:lang w:eastAsia="ru-RU"/>
        </w:rPr>
        <w:t xml:space="preserve"> в связи с реорганизацией указанного в настоящем подпункте юридического лица, при условии наличия в Едином государственном реестре недвижимости соответствующей записи о регистрации права собственности);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в) для приобретения у юридических лиц, находящихся на этапе строительства индивидуальных жилых домов в границах территорий малоэтажных жилых комплексов, расположенных на территории Российской Федерации, по договорам участия в долевом строительстве в соответствии с положениями Федерального закона "Об участии в долевом строительстве многоквартирных домов и иных объектов недвижимости и о внесении изменений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в некоторые законодательные акты Российской Федерации";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г) для приобретения индивидуальных жилых домов, в том числе с земельными участками, расположенных на территории Российской Федерации, по договорам купли-продажи, заключенным с индивидуальными предпринимателями, являющимися первыми собственниками таких домов, зарегистрировавшими право собственности на указанные жилые дома после получения таким индивидуальным предпринимателем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построившими (создавшими) указанные жилые дома в связи с осуществлением ими предпринимательской деятельности по строительству в соответствии с содержащимся (содержащимися) в составе сведений о таком индивидуальном предпринимателе в едином государственном реестре индивидуальных предпринимателей кодом вида (кодами видов) экономической деятельности по Общероссийскому классификатору видов экономической деятельности, или для приобретения заемщиками индивидуальных жилых домов, в том числе с земельными участками, включая индивидуальные жилые</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дома в границах территорий малоэтажных жилых комплексов, расположенных на территории Российской Федерации, по договорам купли-продажи, заключенным с юридическими лицами, являющимися первыми собственниками таких жилых домов и зарегистрировавшими право собственности на указанные жилые дома после получения таким юридическим лицом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(получения разрешения на ввод</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соответствующего объекта недвижимости в эксплуатацию), в том числе в случае, когда разрешение на ввод соответствующего объекта недвижимости в эксплуатацию и (или) право собственности на указанное в настоящем подпункте жилое помещение зарегистрировано за юридическим лицом, образованным в связи с реорганизацией указанного в настоящем подпункте юридического лица, при условии наличия в Едином государственном реестре недвижимости соответствующей записи о регистрации права собственности;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 для приобретения жилых помещений в многоквартирных домах, в домах блокированной застройки, домов блокированной застройки, в том числе с земельными участками, расположенных на территории Российской Федерации и входящих в состав имущества закрытого паевого инвестиционного фонда, владельцы инвестиционных паев которого являются первыми собственниками такого жилого помещения, домов блокированной застройки, право общей долевой </w:t>
      </w:r>
      <w:proofErr w:type="gramStart"/>
      <w:r w:rsidRPr="003D2714">
        <w:rPr>
          <w:rFonts w:eastAsia="Times New Roman" w:cstheme="minorHAnsi"/>
          <w:lang w:eastAsia="ru-RU"/>
        </w:rPr>
        <w:t>собственности</w:t>
      </w:r>
      <w:proofErr w:type="gramEnd"/>
      <w:r w:rsidRPr="003D2714">
        <w:rPr>
          <w:rFonts w:eastAsia="Times New Roman" w:cstheme="minorHAnsi"/>
          <w:lang w:eastAsia="ru-RU"/>
        </w:rPr>
        <w:t xml:space="preserve"> которых на указанные жилые помещения, дома блокированной застройки зарегистрировано после получения разрешения на ввод объекта недвижимости в эксплуатацию, по договорам купли-продажи, заключенным с управляющей компанией закрытого паевого инвестиционного фонда, осуществляющей доверительное управление таким закрытым паевым инвестиционным фондом;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е) для приобретения индивидуальных жилых домов, в том числе с земельными участками, расположенных на территории Российской Федерации и входящих в состав имущества закрытого паевого инвестиционного фонда, владельцы инвестиционных паев которого являются первыми собственниками такого жилого дома, в том числе с земельным участком, право общей долевой </w:t>
      </w:r>
      <w:proofErr w:type="gramStart"/>
      <w:r w:rsidRPr="003D2714">
        <w:rPr>
          <w:rFonts w:eastAsia="Times New Roman" w:cstheme="minorHAnsi"/>
          <w:lang w:eastAsia="ru-RU"/>
        </w:rPr>
        <w:t>собственности</w:t>
      </w:r>
      <w:proofErr w:type="gramEnd"/>
      <w:r w:rsidRPr="003D2714">
        <w:rPr>
          <w:rFonts w:eastAsia="Times New Roman" w:cstheme="minorHAnsi"/>
          <w:lang w:eastAsia="ru-RU"/>
        </w:rPr>
        <w:t xml:space="preserve"> которых на указанные жилые дома зарегистрировано после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 договорам купли-продажи, заключенным с управляющей компанией закрытого паевого инвестиционного фонда, осуществляющей доверительное управление таким закрытым паевым инвестиционным фондом;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lastRenderedPageBreak/>
        <w:t xml:space="preserve">ж) для приобретения жилых помещений в многоквартирных домах, в домах блокированной застройки, домов блокированной застройки, в том числе с земельными участками, расположенных на территории Российской Федерации и переданных Фонду в соответствии со статьей 13.4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по договорам купли-продажи, заключенным с Фондом;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з) для приобретения жилых помещений в многоквартирных домах, разрешение на ввод в эксплуатацию которых получено Московским фондом реновации жилой застройки (далее - Фонд реновации), по договорам купли-продажи, заключенным с Фондом реновации (в отношении кредитных договоров, заключенных со 2 июля 2024 г. (включительно), а также для приобретения жилых помещений в многоквартирных домах по договорам купли-продажи, заключенным с Фондом реноваций при соблюдении одного</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из следующих условий: право на жилое помещение перешло к Фонду реновации от юридических лиц - собственников жилых помещений, являющихся первыми собственниками указанных жилых помещений и зарегистрировавших право собственности на указанные жилые помещения после получения ими разрешения на ввод соответствующего объекта недвижимости в эксплуатацию, жилые помещения переданы Фонду реновации в качестве имущественного взноса из государственной или муниципальной собственности, если разрешение на ввод</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многоквартирного дома получено государственным (муниципальным) предприятием, некоммерческой организацией, иным юридическим лицом с государственным участием, не ранее, чем за шесть лет до момента передачи жилого помещения в Фонд реновации в качестве такого взноса и на жилое помещение ранее не было зарегистрировано прав физических лиц, жилые помещения приобретены Фондом реновации по договорам участия в долевом строительстве в соответствии с положениями Федерального закона</w:t>
      </w:r>
      <w:proofErr w:type="gramEnd"/>
      <w:r w:rsidRPr="003D2714">
        <w:rPr>
          <w:rFonts w:eastAsia="Times New Roman" w:cstheme="minorHAnsi"/>
          <w:lang w:eastAsia="ru-RU"/>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отношении кредитных договоров, заключенных с 1 декабря 2025 г. (включительно);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и) для оплаты работ по строительству индивидуальных жилых домов на земельных участках, расположенных на территории Российской Федерации, если указанное строительство осуществляется по договору подряда, заключенному заемщиками с юридическим лицом или индивидуальным предпринимателем, или для приобретения земельных участков, расположенных на указанных территориях, по договорам купли-продажи и оплаты работ по строительству на них индивидуальных жилых домов, если указанное строительство осуществляется по договору</w:t>
      </w:r>
      <w:proofErr w:type="gramEnd"/>
      <w:r w:rsidRPr="003D2714">
        <w:rPr>
          <w:rFonts w:eastAsia="Times New Roman" w:cstheme="minorHAnsi"/>
          <w:lang w:eastAsia="ru-RU"/>
        </w:rPr>
        <w:t xml:space="preserve"> подряда, заключенному заемщиками с юридическим лицом или индивидуальным предпринимателем, при этом обязательным условием такого договора подряда является использование счета </w:t>
      </w:r>
      <w:proofErr w:type="spellStart"/>
      <w:r w:rsidRPr="003D2714">
        <w:rPr>
          <w:rFonts w:eastAsia="Times New Roman" w:cstheme="minorHAnsi"/>
          <w:lang w:eastAsia="ru-RU"/>
        </w:rPr>
        <w:t>эскроу</w:t>
      </w:r>
      <w:proofErr w:type="spellEnd"/>
      <w:r w:rsidRPr="003D2714">
        <w:rPr>
          <w:rFonts w:eastAsia="Times New Roman" w:cstheme="minorHAnsi"/>
          <w:lang w:eastAsia="ru-RU"/>
        </w:rPr>
        <w:t xml:space="preserve"> для осуществления взаиморасчетов сторон по договору (размещение денежных сре</w:t>
      </w:r>
      <w:proofErr w:type="gramStart"/>
      <w:r w:rsidRPr="003D2714">
        <w:rPr>
          <w:rFonts w:eastAsia="Times New Roman" w:cstheme="minorHAnsi"/>
          <w:lang w:eastAsia="ru-RU"/>
        </w:rPr>
        <w:t>дств в сч</w:t>
      </w:r>
      <w:proofErr w:type="gramEnd"/>
      <w:r w:rsidRPr="003D2714">
        <w:rPr>
          <w:rFonts w:eastAsia="Times New Roman" w:cstheme="minorHAnsi"/>
          <w:lang w:eastAsia="ru-RU"/>
        </w:rPr>
        <w:t xml:space="preserve">ет оплаты работ по договору подряда на счете </w:t>
      </w:r>
      <w:proofErr w:type="spellStart"/>
      <w:r w:rsidRPr="003D2714">
        <w:rPr>
          <w:rFonts w:eastAsia="Times New Roman" w:cstheme="minorHAnsi"/>
          <w:lang w:eastAsia="ru-RU"/>
        </w:rPr>
        <w:t>эскроу</w:t>
      </w:r>
      <w:proofErr w:type="spellEnd"/>
      <w:r w:rsidRPr="003D2714">
        <w:rPr>
          <w:rFonts w:eastAsia="Times New Roman" w:cstheme="minorHAnsi"/>
          <w:lang w:eastAsia="ru-RU"/>
        </w:rPr>
        <w:t xml:space="preserve">);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к) для приобретения готового жилого помещения в многоквартирном доме, соответствующего требованиям, предусмотренным подпунктом "п" пункта 32 настоящих Правил, по договорам купли-продажи, заключенным с физическими лицами (за исключением физических лиц, являющихся взаимозависимыми в соответствии со статьей 105.1 Налогового кодекса Российской Федерации по отношению к заемщику) или с юридическими лицами (за исключением юридических лиц, одним из учредителей которых является заемщик или иное</w:t>
      </w:r>
      <w:proofErr w:type="gramEnd"/>
      <w:r w:rsidRPr="003D2714">
        <w:rPr>
          <w:rFonts w:eastAsia="Times New Roman" w:cstheme="minorHAnsi"/>
          <w:lang w:eastAsia="ru-RU"/>
        </w:rPr>
        <w:t xml:space="preserve"> физическое лицо, являющееся взаимозависимым в соответствии со статьей 105.1 Налогового кодекса Российской Федерации по отношению к заемщику);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л) на погашение ранее выданных кредитов (займов) независимо от даты их выдачи на цели, указанные в подпунктах "а" - "з" настоящего пункта, в том числе кредитов (займов), по которым ранее были изменены условия кредитного договора (кроме целей кредита (займа)), с учетом особенностей, предусмотренных подпунктом "л" пункта 32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м) на погашение ранее выданных кредитов (займов) независимо от даты их выдачи на цели, указанные в подпункте "л" настоящего подпункта;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н) на погашение ранее выданных в соответствии с настоящими Правилами кредитов (займов), независимо от даты их выдачи, на цели, указанные в настоящем пункте, с учетом особенностей, предусмотренных подпунктом "р" пункта 32 настоящих Правил. </w:t>
      </w:r>
      <w:proofErr w:type="gramStart"/>
      <w:r w:rsidRPr="003D2714">
        <w:rPr>
          <w:rFonts w:eastAsia="Times New Roman" w:cstheme="minorHAnsi"/>
          <w:lang w:eastAsia="ru-RU"/>
        </w:rPr>
        <w:t>В целях обеспечения возможности граждан Российской Федерации заключать кредитные договоры на цели, указанные в настоящем подпункте, кредитные организации, ранее осуществившие или осуществляющие до 30 сентября 2026 г. (включительно) предоставление кредитов (займов) на условиях настоящих Правил в сумме превышающей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области, или 12 млн. рублей - для жилых помещений, расположенных на территориях г. Москвы, Московской области, г. Санкт-Петербурга и Ленинградской области, не позднее 1 февраля 2026 г. должны обеспечить предоставление по запросу таких граждан Российской Федерации достоверной информации о размере остатка задолженности по кредиту (займу) с учетом положений абзаца второго подпункта "р" пункта 32 настоящих Правил.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28.1. </w:t>
      </w:r>
      <w:proofErr w:type="gramStart"/>
      <w:r w:rsidRPr="003D2714">
        <w:rPr>
          <w:rFonts w:eastAsia="Times New Roman" w:cstheme="minorHAnsi"/>
          <w:lang w:eastAsia="ru-RU"/>
        </w:rPr>
        <w:t xml:space="preserve">Возмещение кредиторам недополученных доходов осуществляется по кредитам (займам), по которым кредитный договор или дополнительное соглашение о рефинансировании заключены с гражданами Российской Федерации, указанным в абзаце третьем пункта 31 настоящих Правил, начиная с 2 июля 2024 г. по 30 сентября 2026 г. (включительно), на цели: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а) для приобретения у юридических лиц находящихся на этапе строительства жилых помещений в многоквартирных домах, в домах блокированной застройки, домов блокированной застройки, в том числе с земельными участками, расположенных на территории субъектов Российской Федерации, указанных в приложении N 4 к настоящим Правилам или на территории населенного пункта, имеющего статус города в соответствии с нормативным правовым актом субъекта Российской Федерации, расположенного</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в границах субъектов Российской Федерации за исключением городов федерального значения Москва и Санкт-Петербург, Московской области и Ленинградской области и численность населения которого на начало календарного года, предшествовавшего году заключения кредитного договора, не превышала 50 тыс. человек в соответствии с официальной статистической информацией, сформированной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других общественных процессах в Российской Федерации, а также в порядке и случаях, установленных законодательством Российской Федерации, по контролю в сфере официального статистического учета (далее - малые населенные пункты), по договорам участия в долевом строительстве в соответствии с положениями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б) для приобретения жилых помещений в многоквартирных домах, в домах блокированной застройки, домов блокированной застройки, в том числе с земельными участками, расположенных на территории субъектов Российской Федерации, указанных в </w:t>
      </w:r>
      <w:r w:rsidRPr="003D2714">
        <w:rPr>
          <w:rFonts w:eastAsia="Times New Roman" w:cstheme="minorHAnsi"/>
          <w:lang w:eastAsia="ru-RU"/>
        </w:rPr>
        <w:lastRenderedPageBreak/>
        <w:t>приложении N 4 к настоящим Правилам или на территории малого населенного пункта, по договорам купли-продажи, заключенным с индивидуальными предпринимателями, являющимися первыми собственниками указанных жилых помещений, домов блокированной застройки и зарегистрировавшими право</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собственности на указанные жилые помещения, дома блокированной застройки после получения таким индивидуальным предпринимателем разрешения на ввод соответствующего объекта недвижимости в эксплуатацию и построившими (создавшими) указанные жилые помещения, дома блокированной застройки в связи с осуществлением ими предпринимательской деятельности по строительству в соответствии с содержащимся (содержащимися) в составе сведений о таких индивидуальных предпринимателях в едином государственном реестре индивидуальных предпринимателей кодом вида (кодами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видов) экономической деятельности по Общероссийскому классификатору видов экономической деятельности, или с юридическими лицами, являющимися первыми собственниками указанных жилых помещений, домов блокированной застройки и зарегистрировавшими право собственности на указанные жилые помещения, дома блокированной застройки после получения таким юридическим лицом разрешения на ввод соответствующего объекта недвижимости в эксплуатацию (в том числе в случае, когда разрешение на ввод соответствующего объекта недвижимости в эксплуатацию</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и (или) право собственности на указанное в настоящем подпункте жилое помещение зарегистрировано за юридическим лицом, образованным в связи с реорганизацией указанного в настоящем подпункте юридического лица, при условии наличия в Едином государственном реестре недвижимости соответствующей записи о регистрации права собственности);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в) для приобретения у юридических лиц находящихся на этапе строительства индивидуальных жилых домов в границах территорий малоэтажных жилых комплексов, по договорам участия в долевом строительстве в соответствии с положениями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г) для приобретения индивидуальных жилых домов, в том числе с земельными участками, по договорам купли-продажи, заключенным с индивидуальными предпринимателями, являющимися первыми собственниками таких домов, зарегистрировавшими право собственности на указанные жилые дома после получения таким индивидуальным предпринимателем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построившими (создавшими) указанные жилые дома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в связи с осуществлением ими предпринимательской деятельности по строительству в соответствии с содержащимся (содержащимися) в составе сведений о таком индивидуальном предпринимателе в едином государственном реестре индивидуальных предпринимателей кодом вида (кодами видов) экономической деятельности по Общероссийскому классификатору видов экономической деятельности, или для приобретения заемщиками индивидуальных жилых домов, в том числе с земельными участками, включая индивидуальные жилые дома в границах территорий малоэтажных</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жилых комплексов, по договорам купли-продажи, заключенным с юридическими лицами, являющимися первыми собственниками таких жилых домов и зарегистрировавшими право собственности на указанные жилые дома после получения таким юридическим лицом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(разрешения на ввод соответствующего объекта недвижимости в эксплуатацию), в том числе в случае, когда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разрешение на ввод соответствующего объекта недвижимости в эксплуатацию и (или) право собственности на </w:t>
      </w:r>
      <w:r w:rsidRPr="003D2714">
        <w:rPr>
          <w:rFonts w:eastAsia="Times New Roman" w:cstheme="minorHAnsi"/>
          <w:lang w:eastAsia="ru-RU"/>
        </w:rPr>
        <w:lastRenderedPageBreak/>
        <w:t xml:space="preserve">указанное в настоящем подпункте жилое помещение зарегистрировано за юридическим лицом, образованным в связи с реорганизацией указанного в настоящем подпункте юридического лица, при условии наличия в Едином государственном реестре недвижимости соответствующей записи о регистрации права собственности;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д) для приобретения жилых помещений в многоквартирных домах, в домах блокированной застройки, домов блокированной застройки, в том числе с земельными участками, расположенных на территории субъектов Российской Федерации, указанных в приложении N 4 к настоящим Правилам или на территории малого населенного пункта, и входящих в состав имущества закрытого паевого инвестиционного фонда, владельцы инвестиционных паев которого являются первыми собственниками такого жилого помещения</w:t>
      </w:r>
      <w:proofErr w:type="gramEnd"/>
      <w:r w:rsidRPr="003D2714">
        <w:rPr>
          <w:rFonts w:eastAsia="Times New Roman" w:cstheme="minorHAnsi"/>
          <w:lang w:eastAsia="ru-RU"/>
        </w:rPr>
        <w:t xml:space="preserve">, домов блокированной застройки, право общей долевой </w:t>
      </w:r>
      <w:proofErr w:type="gramStart"/>
      <w:r w:rsidRPr="003D2714">
        <w:rPr>
          <w:rFonts w:eastAsia="Times New Roman" w:cstheme="minorHAnsi"/>
          <w:lang w:eastAsia="ru-RU"/>
        </w:rPr>
        <w:t>собственности</w:t>
      </w:r>
      <w:proofErr w:type="gramEnd"/>
      <w:r w:rsidRPr="003D2714">
        <w:rPr>
          <w:rFonts w:eastAsia="Times New Roman" w:cstheme="minorHAnsi"/>
          <w:lang w:eastAsia="ru-RU"/>
        </w:rPr>
        <w:t xml:space="preserve"> которых на указанные жилые помещения, дома блокированной застройки зарегистрировано после получения разрешения на ввод объекта недвижимости в эксплуатацию, по договорам купли-продажи, заключенным с управляющей компанией закрытого паевого инвестиционного фонда, осуществляющей доверительное управление таким закрытым паевым инвестиционным фондом;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е) для приобретения индивидуальных жилых домов, в том числе с земельными участками, входящих в состав имущества закрытого паевого инвестиционного фонда, владельцы инвестиционных паев которого являются первыми собственниками такого жилого дома, в том числе с земельным участком, право общей долевой </w:t>
      </w:r>
      <w:proofErr w:type="gramStart"/>
      <w:r w:rsidRPr="003D2714">
        <w:rPr>
          <w:rFonts w:eastAsia="Times New Roman" w:cstheme="minorHAnsi"/>
          <w:lang w:eastAsia="ru-RU"/>
        </w:rPr>
        <w:t>собственности</w:t>
      </w:r>
      <w:proofErr w:type="gramEnd"/>
      <w:r w:rsidRPr="003D2714">
        <w:rPr>
          <w:rFonts w:eastAsia="Times New Roman" w:cstheme="minorHAnsi"/>
          <w:lang w:eastAsia="ru-RU"/>
        </w:rPr>
        <w:t xml:space="preserve"> которых на указанные жилые дома зарегистрировано после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 договорам купли-продажи, заключенным с управляющей компанией закрытого паевого инвестиционного фонда, осуществляющей доверительное управление таким закрытым паевым инвестиционным фондом;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ж) для оплаты работ по строительству индивидуальных жилых домов на земельных участках, если указанное строительство осуществляется по договору подряда, заключенному заемщиками с юридическим лицом или индивидуальным предпринимателем, или для приобретения земельных участков, расположенных на указанных территориях, по договорам купли-продажи и оплаты работ по строительству на них индивидуальных жилых домов, если указанное строительство осуществляется по договору подряда, заключенному заемщиками с юридическим</w:t>
      </w:r>
      <w:proofErr w:type="gramEnd"/>
      <w:r w:rsidRPr="003D2714">
        <w:rPr>
          <w:rFonts w:eastAsia="Times New Roman" w:cstheme="minorHAnsi"/>
          <w:lang w:eastAsia="ru-RU"/>
        </w:rPr>
        <w:t xml:space="preserve"> лицом или индивидуальным предпринимателем, при этом обязательным условием такого договора подряда является использование счета </w:t>
      </w:r>
      <w:proofErr w:type="spellStart"/>
      <w:r w:rsidRPr="003D2714">
        <w:rPr>
          <w:rFonts w:eastAsia="Times New Roman" w:cstheme="minorHAnsi"/>
          <w:lang w:eastAsia="ru-RU"/>
        </w:rPr>
        <w:t>эскроу</w:t>
      </w:r>
      <w:proofErr w:type="spellEnd"/>
      <w:r w:rsidRPr="003D2714">
        <w:rPr>
          <w:rFonts w:eastAsia="Times New Roman" w:cstheme="minorHAnsi"/>
          <w:lang w:eastAsia="ru-RU"/>
        </w:rPr>
        <w:t xml:space="preserve"> для осуществления взаиморасчетов сторон по договору (размещение денежных сре</w:t>
      </w:r>
      <w:proofErr w:type="gramStart"/>
      <w:r w:rsidRPr="003D2714">
        <w:rPr>
          <w:rFonts w:eastAsia="Times New Roman" w:cstheme="minorHAnsi"/>
          <w:lang w:eastAsia="ru-RU"/>
        </w:rPr>
        <w:t>дств в сч</w:t>
      </w:r>
      <w:proofErr w:type="gramEnd"/>
      <w:r w:rsidRPr="003D2714">
        <w:rPr>
          <w:rFonts w:eastAsia="Times New Roman" w:cstheme="minorHAnsi"/>
          <w:lang w:eastAsia="ru-RU"/>
        </w:rPr>
        <w:t xml:space="preserve">ет оплаты работ по договору подряда на счете </w:t>
      </w:r>
      <w:proofErr w:type="spellStart"/>
      <w:r w:rsidRPr="003D2714">
        <w:rPr>
          <w:rFonts w:eastAsia="Times New Roman" w:cstheme="minorHAnsi"/>
          <w:lang w:eastAsia="ru-RU"/>
        </w:rPr>
        <w:t>эскроу</w:t>
      </w:r>
      <w:proofErr w:type="spellEnd"/>
      <w:r w:rsidRPr="003D2714">
        <w:rPr>
          <w:rFonts w:eastAsia="Times New Roman" w:cstheme="minorHAnsi"/>
          <w:lang w:eastAsia="ru-RU"/>
        </w:rPr>
        <w:t xml:space="preserve">);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з) для приобретения жилых помещений в многоквартирных домах, в домах блокированной застройки, домов блокированной застройки, в том числе с земельными участками, расположенных на территории субъектов Российской Федерации, указанных в приложении N 4 к настоящим Правилам или на территории малого населенного пункта, и переданных Фонду в соответствии со статьей 13.4 Федерального закона "О публично-правовой компании "Фонд развития территорий" и о внесении</w:t>
      </w:r>
      <w:proofErr w:type="gramEnd"/>
      <w:r w:rsidRPr="003D2714">
        <w:rPr>
          <w:rFonts w:eastAsia="Times New Roman" w:cstheme="minorHAnsi"/>
          <w:lang w:eastAsia="ru-RU"/>
        </w:rPr>
        <w:t xml:space="preserve"> изменений в отдельные законодательные акты Российской Федерации", по договорам купли-продажи, заключенным с Фондом;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и) на погашение ранее выданных в соответствии с настоящими Правилами кредитов (займов), независимо от даты их выдачи, на цели, указанные в настоящем пункте, с учетом особенностей, предусмотренных подпунктом "р" пункта 32 настоящих Правил. </w:t>
      </w:r>
      <w:proofErr w:type="gramStart"/>
      <w:r w:rsidRPr="003D2714">
        <w:rPr>
          <w:rFonts w:eastAsia="Times New Roman" w:cstheme="minorHAnsi"/>
          <w:lang w:eastAsia="ru-RU"/>
        </w:rPr>
        <w:t xml:space="preserve">В целях </w:t>
      </w:r>
      <w:r w:rsidRPr="003D2714">
        <w:rPr>
          <w:rFonts w:eastAsia="Times New Roman" w:cstheme="minorHAnsi"/>
          <w:lang w:eastAsia="ru-RU"/>
        </w:rPr>
        <w:lastRenderedPageBreak/>
        <w:t>обеспечения возможности граждан Российской Федерации заключать кредитные договоры на цели, указанные в настоящем подпункте кредитные организации, ранее осуществившие или осуществляющие до 30 сентября 2026 г. (включительно) предоставление кредитов (займов) на условиях настоящих Правил в сумме, превышающей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области, или 12 млн. рублей - для жилых помещений, расположенных на территориях г. Москвы, Московской области, г. Санкт-Петербурга и Ленинградской области, не позднее 1 февраля 2026 г. должны обеспечить предоставление по запросу таких граждан Российской Федерации достоверной информации о размере остатка задолженности по кредиту (займу) с учетом положений абзаца второго подпункта "р" пункта 32 настоящих Правил.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29. </w:t>
      </w:r>
      <w:proofErr w:type="gramStart"/>
      <w:r w:rsidRPr="003D2714">
        <w:rPr>
          <w:rFonts w:eastAsia="Times New Roman" w:cstheme="minorHAnsi"/>
          <w:lang w:eastAsia="ru-RU"/>
        </w:rPr>
        <w:t xml:space="preserve">Возмещение кредиторам недополученных доходов осуществляется по кредитам (займам), по которым кредитный договор или дополнительное соглашение о рефинансировании заключены с гражданами Российской Федерации, указанным в абзаце четвертом пункта 31 настоящих Правил, начиная с 2 июля 2024 г. по 30 сентября 2026 г. (включительно), на цели: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а) для приобретения у юридических лиц находящихся на этапе строительства жилых помещений в многоквартирных домах, в домах блокированной застройки, домов блокированной застройки, в том числе с земельными участками, расположенных на территории Российской Федерации, по договорам участия в долевом строительстве в соответствии с положениями Федерального закона "Об участии в долевом строительстве многоквартирных домов и иных объектов недвижимости и о внесении изменений</w:t>
      </w:r>
      <w:proofErr w:type="gramEnd"/>
      <w:r w:rsidRPr="003D2714">
        <w:rPr>
          <w:rFonts w:eastAsia="Times New Roman" w:cstheme="minorHAnsi"/>
          <w:lang w:eastAsia="ru-RU"/>
        </w:rPr>
        <w:t xml:space="preserve"> в некоторые законодательные акты Российской Федерации";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б) для приобретения жилых помещений в многоквартирных домах, в домах блокированной застройки, домов блокированной застройки, в том числе с земельными участками, расположенных на территории Российской Федерации, по договорам купли-продажи, заключенным с индивидуальными предпринимателями, являющимися первыми собственниками указанных жилых помещений, домов блокированной застройки и зарегистрировавшими право собственности на указанные жилые помещения, дома блокированной застройки после получения таким индивидуальным предпринимателем разрешения на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ввод соответствующего объекта недвижимости в эксплуатацию и построившими (создавшими) указанные жилые помещения, дома блокированной застройки в связи с осуществлением ими предпринимательской деятельности по строительству в соответствии с содержащимся (содержащимися) в составе сведений о таких индивидуальных предпринимателях в едином государственном реестре индивидуальных предпринимателей кодом вида (кодами видов) экономической деятельности по Общероссийскому классификатору видов экономической деятельности, или с юридическими лицами, являющимися первыми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собственниками указанных жилых помещений, домов блокированной застройки и зарегистрировавшими право собственности на указанные жилые помещения, дома блокированной застройки после получения таким юридическим лицом разрешения на ввод соответствующего объекта недвижимости в эксплуатацию (в том числе в случае, когда разрешение на ввод соответствующего объекта недвижимости в эксплуатацию и (или) право собственности на указанное в настоящем подпункте жилое помещение зарегистрировано за юридическим лицом</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образованным</w:t>
      </w:r>
      <w:proofErr w:type="gramEnd"/>
      <w:r w:rsidRPr="003D2714">
        <w:rPr>
          <w:rFonts w:eastAsia="Times New Roman" w:cstheme="minorHAnsi"/>
          <w:lang w:eastAsia="ru-RU"/>
        </w:rPr>
        <w:t xml:space="preserve"> в связи с реорганизацией указанного в настоящем подпункте юридического лица, при условии наличия в Едином государственном реестре недвижимости соответствующей записи о регистрации права собственности);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в) для приобретения у юридических лиц, находящихся на этапе строительства индивидуальных жилых домов в границах территорий малоэтажных жилых комплексов, </w:t>
      </w:r>
      <w:r w:rsidRPr="003D2714">
        <w:rPr>
          <w:rFonts w:eastAsia="Times New Roman" w:cstheme="minorHAnsi"/>
          <w:lang w:eastAsia="ru-RU"/>
        </w:rPr>
        <w:lastRenderedPageBreak/>
        <w:t xml:space="preserve">расположенных на территории Российской Федерации, по договорам участия в долевом строительстве в соответствии с положениями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г) для приобретения индивидуальных жилых домов, в том числе с земельными участками, расположенных на территории Российской Федерации, по договорам купли-продажи, заключенным с индивидуальными предпринимателями, являющимися первыми собственниками таких домов, зарегистрировавшими право собственности на указанные жилые дома после получения таким индивидуальным предпринимателем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построившими (создавшими) указанные жилые дома в связи с осуществлением ими предпринимательской деятельности по строительству в соответствии с содержащимся (содержащимися) в составе сведений о таком индивидуальном предпринимателе в едином государственном реестре индивидуальных предпринимателей кодом вида (кодами видов) экономической деятельности по Общероссийскому классификатору видов экономической деятельности, или для приобретения заемщиками индивидуальных жилых домов, в том числе с земельными участками, включая индивидуальные жилые</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дома в границах территорий малоэтажных жилых комплексов, расположенных на территории Российской Федерации, по договорам купли-продажи, заключенным с юридическими лицами, являющимися первыми собственниками таких жилых домов и зарегистрировавшими право собственности на указанные жилые дома после получения таким юридическим лицом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(получения разрешения на ввод</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соответствующего объекта недвижимости в эксплуатацию), в том числе в случае, когда разрешение на ввод соответствующего объекта недвижимости в эксплуатацию и (или) право собственности на указанное в настоящем подпункте жилое помещение зарегистрировано за юридическим лицом, образованным в связи с реорганизацией указанного в настоящем подпункте юридического лица, при условии наличия в Едином государственном реестре недвижимости соответствующей записи о регистрации права собственности;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 для приобретения жилых помещений в многоквартирных домах, в домах блокированной застройки, домов блокированной застройки, в том числе с земельными участками, расположенных на территории Российской Федерации и входящих в состав имущества закрытого паевого инвестиционного фонда, владельцы инвестиционных паев которого являются первыми собственниками такого жилого помещения, домов блокированной застройки, право общей долевой </w:t>
      </w:r>
      <w:proofErr w:type="gramStart"/>
      <w:r w:rsidRPr="003D2714">
        <w:rPr>
          <w:rFonts w:eastAsia="Times New Roman" w:cstheme="minorHAnsi"/>
          <w:lang w:eastAsia="ru-RU"/>
        </w:rPr>
        <w:t>собственности</w:t>
      </w:r>
      <w:proofErr w:type="gramEnd"/>
      <w:r w:rsidRPr="003D2714">
        <w:rPr>
          <w:rFonts w:eastAsia="Times New Roman" w:cstheme="minorHAnsi"/>
          <w:lang w:eastAsia="ru-RU"/>
        </w:rPr>
        <w:t xml:space="preserve"> которых на указанные жилые помещения, дома блокированной застройки зарегистрировано после получения разрешения на ввод объекта недвижимости в эксплуатацию, по договорам купли-продажи, заключенным с управляющей компанией закрытого паевого инвестиционного фонда, осуществляющей доверительное управление таким закрытым паевым инвестиционным фондом;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е) для приобретения индивидуальных жилых домов, в том числе с земельными участками, расположенных на территории Российской Федерации и входящих в состав имущества закрытого паевого инвестиционного фонда, владельцы инвестиционных паев которого являются первыми собственниками такого жилого дома, в том числе с земельным участком, право общей долевой </w:t>
      </w:r>
      <w:proofErr w:type="gramStart"/>
      <w:r w:rsidRPr="003D2714">
        <w:rPr>
          <w:rFonts w:eastAsia="Times New Roman" w:cstheme="minorHAnsi"/>
          <w:lang w:eastAsia="ru-RU"/>
        </w:rPr>
        <w:t>собственности</w:t>
      </w:r>
      <w:proofErr w:type="gramEnd"/>
      <w:r w:rsidRPr="003D2714">
        <w:rPr>
          <w:rFonts w:eastAsia="Times New Roman" w:cstheme="minorHAnsi"/>
          <w:lang w:eastAsia="ru-RU"/>
        </w:rPr>
        <w:t xml:space="preserve"> которых на указанные жилые дома зарегистрировано после получения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w:t>
      </w:r>
      <w:r w:rsidRPr="003D2714">
        <w:rPr>
          <w:rFonts w:eastAsia="Times New Roman" w:cstheme="minorHAnsi"/>
          <w:lang w:eastAsia="ru-RU"/>
        </w:rPr>
        <w:lastRenderedPageBreak/>
        <w:t xml:space="preserve">градостроительной деятельности, по договорам купли-продажи, заключенным с управляющей компанией закрытого паевого инвестиционного фонда, осуществляющей доверительное управление таким закрытым паевым инвестиционным фондом;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ж) для приобретения жилых помещений в многоквартирных домах, в домах блокированной застройки, домов блокированной застройки, в том числе с земельными участками, расположенных на территории Российской Федерации и переданных Фонду в соответствии со статьей 13.4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по договорам купли-продажи, заключенным с Фондом;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з) для приобретения жилых помещений в многоквартирных домах, разрешение на ввод в эксплуатацию которых получено Фондом реновации, по договорам купли-продажи, заключенным с Фондом реновации (в отношении кредитных договоров, заключенных со 2 июля 2024 г. (включительно), а также для приобретения жилых помещений в многоквартирных домах по договорам купли-продажи, заключенным с Фондом реноваций при соблюдении одного из следующих условий: право на жилое</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помещение перешло к Фонду реновации от юридических лиц - собственников жилых помещений, являющихся первыми собственниками указанных жилых помещений и зарегистрировавших право собственности на указанные жилые помещения после получения ими разрешения на ввод соответствующего объекта недвижимости в эксплуатацию, жилые помещения переданы Фонду реновации в качестве имущественного взноса из государственной или муниципальной собственности, если разрешение на ввод многоквартирного дома получено государственным (муниципальным) предприятием</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некоммерческой организацией, иным юридическим лицом с государственным участием, не ранее, чем за шесть лет до момента передачи жилого помещения в Фонд реновации в качестве такого взноса и на жилое помещение ранее не было зарегистрировано прав физических лиц, жилые помещения приобретены Фондом реновации по договорам участия в долевом строительстве в соответствии с положениями Федерального закона "Об участии в долевом строительстве многоквартирных</w:t>
      </w:r>
      <w:proofErr w:type="gramEnd"/>
      <w:r w:rsidRPr="003D2714">
        <w:rPr>
          <w:rFonts w:eastAsia="Times New Roman" w:cstheme="minorHAnsi"/>
          <w:lang w:eastAsia="ru-RU"/>
        </w:rPr>
        <w:t xml:space="preserve"> домов и иных объектов недвижимости и о внесении изменений в некоторые законодательные акты Российской Федерации" (в отношении кредитных договоров, заключенных с 1 декабря 2025 г. (включительно);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и) для оплаты работ по строительству индивидуальных жилых домов на земельных участках, расположенных на территории Российской Федерации, если указанное строительство осуществляется по договору подряда, заключенному заемщиками с юридическим лицом или индивидуальным предпринимателем, или для приобретения земельных участков, расположенных на указанных территориях, по договорам купли-продажи и оплаты работ по строительству на них индивидуальных жилых домов, если указанное строительство осуществляется по договору</w:t>
      </w:r>
      <w:proofErr w:type="gramEnd"/>
      <w:r w:rsidRPr="003D2714">
        <w:rPr>
          <w:rFonts w:eastAsia="Times New Roman" w:cstheme="minorHAnsi"/>
          <w:lang w:eastAsia="ru-RU"/>
        </w:rPr>
        <w:t xml:space="preserve"> подряда, заключенному заемщиками с юридическим лицом или индивидуальным предпринимателем, при этом обязательным условием такого договора подряда является использование счета </w:t>
      </w:r>
      <w:proofErr w:type="spellStart"/>
      <w:r w:rsidRPr="003D2714">
        <w:rPr>
          <w:rFonts w:eastAsia="Times New Roman" w:cstheme="minorHAnsi"/>
          <w:lang w:eastAsia="ru-RU"/>
        </w:rPr>
        <w:t>эскроу</w:t>
      </w:r>
      <w:proofErr w:type="spellEnd"/>
      <w:r w:rsidRPr="003D2714">
        <w:rPr>
          <w:rFonts w:eastAsia="Times New Roman" w:cstheme="minorHAnsi"/>
          <w:lang w:eastAsia="ru-RU"/>
        </w:rPr>
        <w:t xml:space="preserve"> для осуществления взаиморасчетов сторон по договору (размещение денежных сре</w:t>
      </w:r>
      <w:proofErr w:type="gramStart"/>
      <w:r w:rsidRPr="003D2714">
        <w:rPr>
          <w:rFonts w:eastAsia="Times New Roman" w:cstheme="minorHAnsi"/>
          <w:lang w:eastAsia="ru-RU"/>
        </w:rPr>
        <w:t>дств в сч</w:t>
      </w:r>
      <w:proofErr w:type="gramEnd"/>
      <w:r w:rsidRPr="003D2714">
        <w:rPr>
          <w:rFonts w:eastAsia="Times New Roman" w:cstheme="minorHAnsi"/>
          <w:lang w:eastAsia="ru-RU"/>
        </w:rPr>
        <w:t xml:space="preserve">ет оплаты работ по договору подряда на счете </w:t>
      </w:r>
      <w:proofErr w:type="spellStart"/>
      <w:r w:rsidRPr="003D2714">
        <w:rPr>
          <w:rFonts w:eastAsia="Times New Roman" w:cstheme="minorHAnsi"/>
          <w:lang w:eastAsia="ru-RU"/>
        </w:rPr>
        <w:t>эскроу</w:t>
      </w:r>
      <w:proofErr w:type="spellEnd"/>
      <w:r w:rsidRPr="003D2714">
        <w:rPr>
          <w:rFonts w:eastAsia="Times New Roman" w:cstheme="minorHAnsi"/>
          <w:lang w:eastAsia="ru-RU"/>
        </w:rPr>
        <w:t xml:space="preserve">);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к) для приобретения готового жилого помещения, расположенного в границах субъекта Российской Федерации, на территории которого по состоянию на последнее число месяца, предшествующего месяцу, в котором планируется заключение кредитного договора, отсутствуют строящиеся многоквартирные дома согласно данным проектных деклараций, размещенных в единой информационной системе жилищного строительства, без учета многоквартирных домов, сведения о которых включены в единый реестр проблемных объектов в соответствии со</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статьей 23.1 Федерального закона "Об участии в долевом строительстве многоквартирных домов и иных </w:t>
      </w:r>
      <w:r w:rsidRPr="003D2714">
        <w:rPr>
          <w:rFonts w:eastAsia="Times New Roman" w:cstheme="minorHAnsi"/>
          <w:lang w:eastAsia="ru-RU"/>
        </w:rPr>
        <w:lastRenderedPageBreak/>
        <w:t>объектов недвижимости и о внесении изменений в некоторые законодательные акты Российской Федерации", по договорам купли-продажи, заключенным с юридическим лицом, или с управляющей компанией закрытого паевого инвестиционного фонда, осуществляющей доверительное управление закрытым паевым инвестиционным фондом, в состав имущества которого входит указанное жилое помещение, право общей долевой собственности на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которое</w:t>
      </w:r>
      <w:proofErr w:type="gramEnd"/>
      <w:r w:rsidRPr="003D2714">
        <w:rPr>
          <w:rFonts w:eastAsia="Times New Roman" w:cstheme="minorHAnsi"/>
          <w:lang w:eastAsia="ru-RU"/>
        </w:rPr>
        <w:t xml:space="preserve"> принадлежит владельцам инвестиционных паев такого закрытого паевого инвестиционного фонда, или с индивидуальным предпринимателем, или с физическим лицом;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л) на погашение ранее выданных кредитов (займов) независимо от даты их выдачи на цели, указанные в подпунктах "а" - "з" настоящего пункта, в том числе кредитов (займов), по которым ранее были изменены условия кредитного договора (кроме целей кредита (займа)), с учетом особенностей, предусмотренных подпунктом "л" пункта 32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м) на погашение ранее выданных кредитов (займов) независимо от даты их выдачи на цели, указанные в подпункте "л" настоящего 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н) на погашение ранее выданных в соответствии с настоящими Правилами кредитов (займов), независимо от даты их выдачи, на цели, указанные в настоящем пункте, с учетом особенностей, предусмотренных подпунктом "р" пункта 32 настоящих Правил. </w:t>
      </w:r>
      <w:proofErr w:type="gramStart"/>
      <w:r w:rsidRPr="003D2714">
        <w:rPr>
          <w:rFonts w:eastAsia="Times New Roman" w:cstheme="minorHAnsi"/>
          <w:lang w:eastAsia="ru-RU"/>
        </w:rPr>
        <w:t>В целях обеспечения возможности граждан Российской Федерации заключать кредитные договоры на цели, указанные в настоящем подпункте кредитные организации, ранее осуществившие или осуществляющие до 30 сентября 2026 г. (включительно) предоставление кредитов (займов) на условиях настоящих Правил в сумме превышающей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области, или 12 млн. рублей - для жилых помещений, расположенных на территориях г. Москвы, Московской области, г. Санкт-Петербурга и Ленинградской области, не позднее 1 февраля 2026 г. должны обеспечить предоставление по запросу таких граждан Российской Федерации достоверной информации о размере остатка задолженности по кредиту (займу) с учетом положений абзаца второго подпункта "р" пункта 32 настоящих Правил.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29(1). </w:t>
      </w:r>
      <w:proofErr w:type="gramStart"/>
      <w:r w:rsidRPr="003D2714">
        <w:rPr>
          <w:rFonts w:eastAsia="Times New Roman" w:cstheme="minorHAnsi"/>
          <w:lang w:eastAsia="ru-RU"/>
        </w:rPr>
        <w:t>Возмещение недополученных доходов осуществляется по кредитным договорам, результатом заключения которых является исполнение заемщиком в полном объеме обязательств по оплате рассрочки по договору участия в долевом строительстве, договору купли-продажи или договору подряда, указанному в пунктах 28 - 29 настоящих Правил, при условии соблюдения требований, установленных настоящими Правилами, а также отсутствия на дату заключения кредитного договора зарегистрированного права собственности заемщика на жилое помещение</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являющееся</w:t>
      </w:r>
      <w:proofErr w:type="gramEnd"/>
      <w:r w:rsidRPr="003D2714">
        <w:rPr>
          <w:rFonts w:eastAsia="Times New Roman" w:cstheme="minorHAnsi"/>
          <w:lang w:eastAsia="ru-RU"/>
        </w:rPr>
        <w:t xml:space="preserve"> предметом договора участия в долевом строительстве, договора купли-продажи или договора подряда, указанного в пунктах 28 - 29 настоящих Правил, за исключением случаев передачи в залог такого жилого помещения для обеспечения исполнения заемщиком обязанности по оплате стоимости приобретения (строительства) согласно договору участия в долевом строительстве, договору купли-продажи или договору подряда.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30. </w:t>
      </w:r>
      <w:proofErr w:type="gramStart"/>
      <w:r w:rsidRPr="003D2714">
        <w:rPr>
          <w:rFonts w:eastAsia="Times New Roman" w:cstheme="minorHAnsi"/>
          <w:lang w:eastAsia="ru-RU"/>
        </w:rPr>
        <w:t>По кредитам (займам), выданным на цели, указанные в пунктах 28 - 29 настоящих Правил (с учетом особенностей, предусмотренных подпунктом "р" пункта 32 настоящих Правил),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по состоянию на 1-й день календарного месяца, за который производится возмещение (далее - расчетный месяц), увеличенной на 2 процентных пункта, и размером</w:t>
      </w:r>
      <w:proofErr w:type="gramEnd"/>
      <w:r w:rsidRPr="003D2714">
        <w:rPr>
          <w:rFonts w:eastAsia="Times New Roman" w:cstheme="minorHAnsi"/>
          <w:lang w:eastAsia="ru-RU"/>
        </w:rPr>
        <w:t xml:space="preserve"> процентной ставки по кредитному договору, установленной в соответствии с подпунктом "и" пункта 32 настоящих Правил. По кредитам </w:t>
      </w:r>
      <w:r w:rsidRPr="003D2714">
        <w:rPr>
          <w:rFonts w:eastAsia="Times New Roman" w:cstheme="minorHAnsi"/>
          <w:lang w:eastAsia="ru-RU"/>
        </w:rPr>
        <w:lastRenderedPageBreak/>
        <w:t xml:space="preserve">(займам), выданным на цели, указанные в подпунктах "а" - "з" и "к" - "м" пункта 28, "а" - "е" и "з" пункта 28.1 и подпунктах "а" - "з" и "к" - "м" пункта 29 настоящих Правил, и кредитные </w:t>
      </w:r>
      <w:proofErr w:type="gramStart"/>
      <w:r w:rsidRPr="003D2714">
        <w:rPr>
          <w:rFonts w:eastAsia="Times New Roman" w:cstheme="minorHAnsi"/>
          <w:lang w:eastAsia="ru-RU"/>
        </w:rPr>
        <w:t>договоры</w:t>
      </w:r>
      <w:proofErr w:type="gramEnd"/>
      <w:r w:rsidRPr="003D2714">
        <w:rPr>
          <w:rFonts w:eastAsia="Times New Roman" w:cstheme="minorHAnsi"/>
          <w:lang w:eastAsia="ru-RU"/>
        </w:rPr>
        <w:t xml:space="preserve"> о предоставлении которых или дополнительные соглашения о рефинансировании заключены с 7 февраля 2025 г. (включительно) по 6 августа 2025 г. (включительно),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по состоянию на 1-й день расчетного месяца, увеличенной на 3 процентных пункта, и размером процентной ставки по кредитному договору, установленной в соответствии с подпунктом "и" пункта 32 настоящих Правил. По кредитам (займам), выданным на цели, указанные в подпункте "и" пункта 28, подпункте "ж" пункта 28.1 и подпункте "и" пункта 29 настоящих Правил, и кредитные </w:t>
      </w:r>
      <w:proofErr w:type="gramStart"/>
      <w:r w:rsidRPr="003D2714">
        <w:rPr>
          <w:rFonts w:eastAsia="Times New Roman" w:cstheme="minorHAnsi"/>
          <w:lang w:eastAsia="ru-RU"/>
        </w:rPr>
        <w:t>договоры</w:t>
      </w:r>
      <w:proofErr w:type="gramEnd"/>
      <w:r w:rsidRPr="003D2714">
        <w:rPr>
          <w:rFonts w:eastAsia="Times New Roman" w:cstheme="minorHAnsi"/>
          <w:lang w:eastAsia="ru-RU"/>
        </w:rPr>
        <w:t xml:space="preserve"> о предоставлении которых или дополнительные соглашения о рефинансировании заключены с 7 февраля 2025 г. (включительно) по 6 августа 2025 г. (включительно),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по состоянию на 1-й день расчетного месяца, увеличенной на 3,5 процентного пункта, и размером процентной ставки по кредитному договору, установленной в соответствии с подпунктом "и" пункта 32 настоящих Правил. По кредитам (займам), выданным на цели, указанные в подпунктах "а" - "з" и "к" - "н" пункта 28, "а" - "е" и "з" - "и" пункта 28.1 и подпунктах "а" - "з" и "к" - "н" пункта 29 настоящих Правил, и кредитные </w:t>
      </w:r>
      <w:proofErr w:type="gramStart"/>
      <w:r w:rsidRPr="003D2714">
        <w:rPr>
          <w:rFonts w:eastAsia="Times New Roman" w:cstheme="minorHAnsi"/>
          <w:lang w:eastAsia="ru-RU"/>
        </w:rPr>
        <w:t>договоры</w:t>
      </w:r>
      <w:proofErr w:type="gramEnd"/>
      <w:r w:rsidRPr="003D2714">
        <w:rPr>
          <w:rFonts w:eastAsia="Times New Roman" w:cstheme="minorHAnsi"/>
          <w:lang w:eastAsia="ru-RU"/>
        </w:rPr>
        <w:t xml:space="preserve"> о предоставлении которых или дополнительные соглашения о рефинансировании заключены с 7 августа 2025 г. (включительно) по 31 декабря 2025 г. (включительно),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по состоянию на 1-й день расчетного месяца, увеличенной на 2,5 процентного пункта, и размером процентной ставки по кредитному договору, установленной в соответствии с подпунктом "и" пункта 32 настоящих Правил. По кредитам (займам), выданным на цели, указанные в подпункте "и" пункта 28, подпункте "ж" пункта 28.1 и подпункте "и" пункта 29 настоящих Правил, и кредитные </w:t>
      </w:r>
      <w:proofErr w:type="gramStart"/>
      <w:r w:rsidRPr="003D2714">
        <w:rPr>
          <w:rFonts w:eastAsia="Times New Roman" w:cstheme="minorHAnsi"/>
          <w:lang w:eastAsia="ru-RU"/>
        </w:rPr>
        <w:t>договоры</w:t>
      </w:r>
      <w:proofErr w:type="gramEnd"/>
      <w:r w:rsidRPr="003D2714">
        <w:rPr>
          <w:rFonts w:eastAsia="Times New Roman" w:cstheme="minorHAnsi"/>
          <w:lang w:eastAsia="ru-RU"/>
        </w:rPr>
        <w:t xml:space="preserve"> о предоставлении которых или дополнительные соглашения о рефинансировании заключены с 7 августа 2025 г. (включительно) по 31 декабря 2025 г. (включительно),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по состоянию на 1-й день расчетного месяца, увеличенной на 3 процентных пункта, и размером процентной ставки по кредитному договору, установленной в соответствии с подпунктом "и" пункта 32 настоящих Правил. По кредитам (займам), выданным на цели, указанные в подпунктах "а" - "з" и "к" - "н" пункта 28, "а" - "е" и "з" - "и" пункта 28.1 и подпунктах "а" - "з" и "к" - "н" пункта 29 настоящих Правил, и кредитные </w:t>
      </w:r>
      <w:proofErr w:type="gramStart"/>
      <w:r w:rsidRPr="003D2714">
        <w:rPr>
          <w:rFonts w:eastAsia="Times New Roman" w:cstheme="minorHAnsi"/>
          <w:lang w:eastAsia="ru-RU"/>
        </w:rPr>
        <w:t>договоры</w:t>
      </w:r>
      <w:proofErr w:type="gramEnd"/>
      <w:r w:rsidRPr="003D2714">
        <w:rPr>
          <w:rFonts w:eastAsia="Times New Roman" w:cstheme="minorHAnsi"/>
          <w:lang w:eastAsia="ru-RU"/>
        </w:rPr>
        <w:t xml:space="preserve"> о предоставлении которых или дополнительные соглашения о рефинансировании заключены с 1 января 2026 г. (включительно),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по состоянию на 1-й день расчетного месяца, увеличенной на 2 процентных пункта, и размером процентной ставки по кредитному договору, установленной в соответствии с подпунктом "и" пункта 32 настоящих Правил. По кредитам (займам), выданным на цели, указанные в подпункте "и" пункта 28, подпункте "ж" пункта 28.1 и подпункте "и" пункта 29 настоящих Правил, и кредитные </w:t>
      </w:r>
      <w:proofErr w:type="gramStart"/>
      <w:r w:rsidRPr="003D2714">
        <w:rPr>
          <w:rFonts w:eastAsia="Times New Roman" w:cstheme="minorHAnsi"/>
          <w:lang w:eastAsia="ru-RU"/>
        </w:rPr>
        <w:t>договоры</w:t>
      </w:r>
      <w:proofErr w:type="gramEnd"/>
      <w:r w:rsidRPr="003D2714">
        <w:rPr>
          <w:rFonts w:eastAsia="Times New Roman" w:cstheme="minorHAnsi"/>
          <w:lang w:eastAsia="ru-RU"/>
        </w:rPr>
        <w:t xml:space="preserve"> о предоставлении которых или дополнительные соглашения о рефинансировании заключены с 1 января 2026 г. (включительно),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по состоянию на 1-й день расчетного месяца, увеличенной на 2,5 процентного пункта, и размером процентной ставки по кредитному договору, установленной в соответствии с подпунктом "и" пункта 32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При установлении процентной ставки менее размера, указанного в абзаце первом подпункта "и" пункта 32 настоящих Правил, возмещение недополученных доходов осуществляется исходя из размера процентной ставки, указанного в абзаце первом подпункта "и" пункта 32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случае увеличения по кредитному договору процентной ставки в соответствии с абзацами третьим - седьмым подпункта "и" пункта 32 настоящих Правил для определения размера возмещения недополученных доходов учитывается процентная ставка по кредитному договору.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Положения настоящего пункта применяются в отношении кредита (займа), размер которого не превышает 6 млн. рублей (включительно)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(включительно) - для жилых помещений, расположенных на территориях г. Москвы, Московской области, г. Санкт-Петербурга и Ленинградской области, или в отношении части</w:t>
      </w:r>
      <w:proofErr w:type="gramEnd"/>
      <w:r w:rsidRPr="003D2714">
        <w:rPr>
          <w:rFonts w:eastAsia="Times New Roman" w:cstheme="minorHAnsi"/>
          <w:lang w:eastAsia="ru-RU"/>
        </w:rPr>
        <w:t xml:space="preserve"> такого кредита (займа), размер </w:t>
      </w:r>
      <w:proofErr w:type="gramStart"/>
      <w:r w:rsidRPr="003D2714">
        <w:rPr>
          <w:rFonts w:eastAsia="Times New Roman" w:cstheme="minorHAnsi"/>
          <w:lang w:eastAsia="ru-RU"/>
        </w:rPr>
        <w:t>которой</w:t>
      </w:r>
      <w:proofErr w:type="gramEnd"/>
      <w:r w:rsidRPr="003D2714">
        <w:rPr>
          <w:rFonts w:eastAsia="Times New Roman" w:cstheme="minorHAnsi"/>
          <w:lang w:eastAsia="ru-RU"/>
        </w:rPr>
        <w:t xml:space="preserve"> не превышает указанные значения.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По кредитным договорам, обязательства по которым обеспечены в соответствии с абзацем шестым подпункта "з" пункта 32 настоящих Правил последующим залогом, возмещение недополученных доходов не осуществляется.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случае смерти заемщика, в том числе при несоответствии наследника (наследников), солидарных заемщиков и (или) поручителей условиям настоящих Правил, возмещение недополученных доходов по такому кредитному договору осуществляется в соответствии с настоящим пунктом.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По кредитам (займам), выданным на цели, указанные в подпунктах "а" и "в" пунктов 28 - 29 настоящих Правил, возмещение недополученных доходов осуществляется в соответствии с настоящими Правилами, в том числе по выданным заемщикам кредитам (займам), если договоры, в соответствии с которыми жилые помещения приобретаются, содержат условия по выполнению работ по отделке жилых помещений в соответствии с Федеральным законом "Об участии в</w:t>
      </w:r>
      <w:proofErr w:type="gramEnd"/>
      <w:r w:rsidRPr="003D2714">
        <w:rPr>
          <w:rFonts w:eastAsia="Times New Roman" w:cstheme="minorHAnsi"/>
          <w:lang w:eastAsia="ru-RU"/>
        </w:rPr>
        <w:t xml:space="preserve"> долевом </w:t>
      </w:r>
      <w:proofErr w:type="gramStart"/>
      <w:r w:rsidRPr="003D2714">
        <w:rPr>
          <w:rFonts w:eastAsia="Times New Roman" w:cstheme="minorHAnsi"/>
          <w:lang w:eastAsia="ru-RU"/>
        </w:rPr>
        <w:t>строительстве</w:t>
      </w:r>
      <w:proofErr w:type="gramEnd"/>
      <w:r w:rsidRPr="003D2714">
        <w:rPr>
          <w:rFonts w:eastAsia="Times New Roman" w:cstheme="minorHAnsi"/>
          <w:lang w:eastAsia="ru-RU"/>
        </w:rPr>
        <w:t xml:space="preserve"> многоквартирных домов и иных объектов недвижимости и о внесении изменений в некоторые законодательные акты Российской Федерации".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31. Право на получение кредита (займа) на цели, указанные в пунктах 28 - 29 настоящих Правил, с учетом особенностей, предусмотренных подпунктом "р" пункта 32 настоящих Правил, в соответствии с настоящими Правилами возникает: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у гражданина Российской Федерации, имеющего ребенка, который является гражданином Российской </w:t>
      </w:r>
      <w:proofErr w:type="gramStart"/>
      <w:r w:rsidRPr="003D2714">
        <w:rPr>
          <w:rFonts w:eastAsia="Times New Roman" w:cstheme="minorHAnsi"/>
          <w:lang w:eastAsia="ru-RU"/>
        </w:rPr>
        <w:t>Федерации</w:t>
      </w:r>
      <w:proofErr w:type="gramEnd"/>
      <w:r w:rsidRPr="003D2714">
        <w:rPr>
          <w:rFonts w:eastAsia="Times New Roman" w:cstheme="minorHAnsi"/>
          <w:lang w:eastAsia="ru-RU"/>
        </w:rPr>
        <w:t xml:space="preserve"> и возраст которого не достиг 7 лет на дату заключения кредитного договора (дополнительного соглашения о рефинансировании);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у гражданина Российской Федерации, имеющего двух или более детей, которые являются гражданами Российской Федерации и не достигли возраста 18 лет на дату заключения кредитного договора (дополнительного соглашения о рефинансировании);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у гражданина Российской Федерации, имеющего ребенка, который является гражданином Российской Федерации и которому установлена категория "ребенок-инвалид".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Право на получение кредита (займа) по кредитному договору (дополнительному соглашению о рефинансировании), заключенному с 2 июля 2024 г. по 31 января 2026 г. (включительно) в соответствии с настоящими Правилами, возникает как у матери, так и у отца </w:t>
      </w:r>
      <w:r w:rsidRPr="003D2714">
        <w:rPr>
          <w:rFonts w:eastAsia="Times New Roman" w:cstheme="minorHAnsi"/>
          <w:lang w:eastAsia="ru-RU"/>
        </w:rPr>
        <w:lastRenderedPageBreak/>
        <w:t>первого ребенка и (или) последующих детей, а также как у матери, так и у отца ребенка, которому установлена категория "ребенок-инвалид", а по кредитному</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договору (дополнительному соглашению о рефинансировании), заключенному с 1 февраля 2026 г. в соответствии с настоящими Правилами, - у одного из родителей (матери или отца) первого ребенка и (или) последующих детей, и (или) ребенка, которому установлена категория "ребенок-инвалид", или у родителя (матери или отца) первого ребенка и (или) последующих детей, и (или) ребенка, которому установлена категория "ребенок-инвалид", сведения о котором указаны в</w:t>
      </w:r>
      <w:proofErr w:type="gramEnd"/>
      <w:r w:rsidRPr="003D2714">
        <w:rPr>
          <w:rFonts w:eastAsia="Times New Roman" w:cstheme="minorHAnsi"/>
          <w:lang w:eastAsia="ru-RU"/>
        </w:rPr>
        <w:t xml:space="preserve"> записи акта о рождении такого ребенка (детей) (в случае если сведения о другом родителе (матери или отце) отсутствуют в записи акта о рождении такого ребенка (детей)).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32. Возмещение кредиторам недополученных доходов по кредитам (займам), выданным на цели, указанные в пунктах 28 - 29 настоящих Правил, осуществляется при выполнении всех следующих условий: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а) валютой кредитного (заемного) обязательства является российский рубль;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б) кредитный договор или дополнительное соглашение о рефинансировании </w:t>
      </w:r>
      <w:proofErr w:type="gramStart"/>
      <w:r w:rsidRPr="003D2714">
        <w:rPr>
          <w:rFonts w:eastAsia="Times New Roman" w:cstheme="minorHAnsi"/>
          <w:lang w:eastAsia="ru-RU"/>
        </w:rPr>
        <w:t>заключены</w:t>
      </w:r>
      <w:proofErr w:type="gramEnd"/>
      <w:r w:rsidRPr="003D2714">
        <w:rPr>
          <w:rFonts w:eastAsia="Times New Roman" w:cstheme="minorHAnsi"/>
          <w:lang w:eastAsia="ru-RU"/>
        </w:rPr>
        <w:t xml:space="preserve"> начиная с 2 июля 2024 г. (включительно) и по 30 сентября 2026 г. (включительно), за исключением случая, указанного в абзаце втором настоящего подпункта;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кредитный договор о предоставлении кредита (займа) на цель, предусмотренную подпунктом "к" пункта 28 настоящих Правил, заключен начиная с 1 апреля 2025 г. и по 30 сентября 2026 г. (включительно);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по кредитным договорам или дополнительным соглашениям о рефинансировании, заключенным до 31 декабря 2024 г. (включительно), - кредит (заем) выдан в пределах установленного для выдавшего его кредитора лимита средств;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по кредитным договорам или дополнительным соглашениям о рефинансировании, заключенным с 1 января 2025 г. (включительно), - кредит (заем) выдан кредитной организацией, сведения о которой содержатся в перечне, указанном в абзаце первом пункта 7(1) настоящих Правил, по состоянию на дату заключения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г) заемщиком по кредитному договору (дополнительному соглашению о рефинансировании) является гражданин Российской Федерации, соответствующий требованиям пункта 31 настоящих Правил, с учетом особенностей, предусмотренных подпунктом "р" настоящего пункта. Состав заемщиков (солидарных заемщиков) по кредиту (займу) определяется кредитным договором, в который могут быть включены дополнительно третьи лица, являющиеся гражданами Российской Федерации, на которых требование настоящих Правил к наличию детей и обязательному привлечению супруга (супруги) такого лица в качестве солидарного заемщика не распространяется. Третьи лица, являющиеся гражданами Российской Федерации, включенные в состав заемщиков (солидарных заемщиков), могут быть заменены (исключены) из состава заемщиков (солидарных заемщиков), с сохранением за такими третьими лицами ограничения, предусмотренного абзацем пятым подпункта "л" настоящего пункта. </w:t>
      </w:r>
      <w:proofErr w:type="gramStart"/>
      <w:r w:rsidRPr="003D2714">
        <w:rPr>
          <w:rFonts w:eastAsia="Times New Roman" w:cstheme="minorHAnsi"/>
          <w:lang w:eastAsia="ru-RU"/>
        </w:rPr>
        <w:t>По кредитным договорам или дополнительным соглашениям о рефинансировании, заключенным с 1 февраля 2026 г. (включительно), супруг (супруга) заемщика - гражданина Российской Федерации, соответствующего требованиям пункта 31 настоящих Правил, реализующего свое право на получение кредита (займа) в соответствии с настоящими Правилами и состоящего в браке, включается в состав заемщиков (солидарных заемщиков) по кредиту (займу), в том числе при наличии брачного договора, заключенного</w:t>
      </w:r>
      <w:proofErr w:type="gramEnd"/>
      <w:r w:rsidRPr="003D2714">
        <w:rPr>
          <w:rFonts w:eastAsia="Times New Roman" w:cstheme="minorHAnsi"/>
          <w:lang w:eastAsia="ru-RU"/>
        </w:rPr>
        <w:t xml:space="preserve"> между супругами, за исключением случаев, если супруг (супруга) такого заемщика не имеет гражданства Российской Федерации, а </w:t>
      </w:r>
      <w:proofErr w:type="gramStart"/>
      <w:r w:rsidRPr="003D2714">
        <w:rPr>
          <w:rFonts w:eastAsia="Times New Roman" w:cstheme="minorHAnsi"/>
          <w:lang w:eastAsia="ru-RU"/>
        </w:rPr>
        <w:t>также</w:t>
      </w:r>
      <w:proofErr w:type="gramEnd"/>
      <w:r w:rsidRPr="003D2714">
        <w:rPr>
          <w:rFonts w:eastAsia="Times New Roman" w:cstheme="minorHAnsi"/>
          <w:lang w:eastAsia="ru-RU"/>
        </w:rPr>
        <w:t xml:space="preserve"> в случае если заемщик является участником </w:t>
      </w:r>
      <w:proofErr w:type="spellStart"/>
      <w:r w:rsidRPr="003D2714">
        <w:rPr>
          <w:rFonts w:eastAsia="Times New Roman" w:cstheme="minorHAnsi"/>
          <w:lang w:eastAsia="ru-RU"/>
        </w:rPr>
        <w:t>накопительно</w:t>
      </w:r>
      <w:proofErr w:type="spellEnd"/>
      <w:r w:rsidRPr="003D2714">
        <w:rPr>
          <w:rFonts w:eastAsia="Times New Roman" w:cstheme="minorHAnsi"/>
          <w:lang w:eastAsia="ru-RU"/>
        </w:rPr>
        <w:t xml:space="preserve">-ипотечной системы жилищного обеспечения </w:t>
      </w:r>
      <w:r w:rsidRPr="003D2714">
        <w:rPr>
          <w:rFonts w:eastAsia="Times New Roman" w:cstheme="minorHAnsi"/>
          <w:lang w:eastAsia="ru-RU"/>
        </w:rPr>
        <w:lastRenderedPageBreak/>
        <w:t>военнослужащих. Если кредитором не исполнено условие о включении в состав заемщиков (солидарных заемщиков) по кредитному договору супруга (супруги) возмещение недополученных доходов в соответствии с настоящими Правилами по кредиту (займу) не осуществляется, а кредитор осуществляет возврат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денежных средств, полученных в качестве возмещения по такому кредитному договору с даты выдачи кредита (займа);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Состав заемщиков (солидарных заемщиков и (или) поручителей) по кредиту (займу) подтверждается кредитором путем предоставления СНИЛС заемщика (солидарных заемщиков и (или) поручителей), ребенка (детей) заемщика в заявлении.</w:t>
      </w:r>
      <w:proofErr w:type="gramEnd"/>
      <w:r w:rsidRPr="003D2714">
        <w:rPr>
          <w:rFonts w:eastAsia="Times New Roman" w:cstheme="minorHAnsi"/>
          <w:lang w:eastAsia="ru-RU"/>
        </w:rPr>
        <w:t xml:space="preserve"> Предоставление СНИЛС не требуется, в случае исключения третьих лиц, включенных в состав солидарных заемщиков или поручителей, до момента наступления права кредитной организации на получение возмещения в соответствии с условиями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 размер кредита (займа) по кредитным договорам (либо в случае заключения дополнительного соглашения о рефинансировании) составляет (с учетом особенностей, предусмотренных подпунктом "р" настоящего 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до 15 млн. рублей (включительно)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до 30 млн. рублей (включительно) - для жилых помещений, расположенных на территориях г. Москвы, Московской области, г. Санкт-Петербурга и Ленинградской области;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е) заемщиком (солидарными заемщиками) за счет собственных средств, и (или) за счет финансовой помощи из бюджетов субъектов Российской Федерации, местных бюджетов либо от организаций-работодателей, и (или) путем распоряжения полностью или частично средствами материнского (семейного) капитала оплачено не менее 20 процентов цены договора, указанного в пунктах 28 - 29 настоящих Правил. Для кредитов (займов), выданных на погашение ранее выданных кредитов (займов), предоставленных на указанные цели, отношение размера кредита (займа), а в случае заключения дополнительного соглашения о рефинансировании - остатка задолженности по кредиту (займу) к стоимости приобретенного жилого помещения на дату заключения дополнительного соглашения о рефинансировании должно составлять 80 и менее процентов. Величина отношения размера кредита (займа) или остатка задолженности по кредиту (займу) к стоимости приобретенного жилого помещения округляется по правилам математического округления с точностью до целого числа. Величина отношения размера кредита (займа) или остатка задолженности по кредиту (займу) к стоимости приобретенного жилого помещения, составляющая более 80 процентов соответственно, округлению не подлежит.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случае если за счет кредита (займа) заемщиком приобретается земельный участок, на котором расположено или будет расположено приобретаемое или строящееся также за счет средств этого кредита (займа) жилое помещение, стоимость такого земельного участка учитывается при определении указанного в настоящем подпункте размера доли собственных средств заемщика.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Для целей применения настоящего пункта стоимость жилого помещения и (или) стоимость земельного участка считаются равными цене договора, по которому такое жилое помещение или жилое помещение с земельным участком приобретено или будет приобретено заемщиком с использованием кредита (займа), либо цене договора участия в долевом строительстве, которая оплачена за счет средств кредита (займа), а стоимость строительства индивидуального жилого </w:t>
      </w:r>
      <w:r w:rsidRPr="003D2714">
        <w:rPr>
          <w:rFonts w:eastAsia="Times New Roman" w:cstheme="minorHAnsi"/>
          <w:lang w:eastAsia="ru-RU"/>
        </w:rPr>
        <w:lastRenderedPageBreak/>
        <w:t>дома считается равной цене</w:t>
      </w:r>
      <w:proofErr w:type="gramEnd"/>
      <w:r w:rsidRPr="003D2714">
        <w:rPr>
          <w:rFonts w:eastAsia="Times New Roman" w:cstheme="minorHAnsi"/>
          <w:lang w:eastAsia="ru-RU"/>
        </w:rPr>
        <w:t xml:space="preserve"> договора подряда на строительство такого индивидуального жилого дома (совокупности цен договоров подряда);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ж) погашение кредита (займа) осуществляется равными ежемесячными (</w:t>
      </w:r>
      <w:proofErr w:type="spellStart"/>
      <w:r w:rsidRPr="003D2714">
        <w:rPr>
          <w:rFonts w:eastAsia="Times New Roman" w:cstheme="minorHAnsi"/>
          <w:lang w:eastAsia="ru-RU"/>
        </w:rPr>
        <w:t>аннуитетными</w:t>
      </w:r>
      <w:proofErr w:type="spellEnd"/>
      <w:r w:rsidRPr="003D2714">
        <w:rPr>
          <w:rFonts w:eastAsia="Times New Roman" w:cstheme="minorHAnsi"/>
          <w:lang w:eastAsia="ru-RU"/>
        </w:rPr>
        <w:t xml:space="preserve">) платежами или равными платежами, рассчитанными исходя из размера накопительного взноса участника </w:t>
      </w:r>
      <w:proofErr w:type="spellStart"/>
      <w:r w:rsidRPr="003D2714">
        <w:rPr>
          <w:rFonts w:eastAsia="Times New Roman" w:cstheme="minorHAnsi"/>
          <w:lang w:eastAsia="ru-RU"/>
        </w:rPr>
        <w:t>накопительно</w:t>
      </w:r>
      <w:proofErr w:type="spellEnd"/>
      <w:r w:rsidRPr="003D2714">
        <w:rPr>
          <w:rFonts w:eastAsia="Times New Roman" w:cstheme="minorHAnsi"/>
          <w:lang w:eastAsia="ru-RU"/>
        </w:rPr>
        <w:t>-ипотечной системы жилищного обеспечения военнослужащих, который ежегодно утверждается федеральным законом о федеральном бюджете на соответствующий финансовый год и плановый период, в течение всего срока действия кредитного договора (за исключением 1-го и (или) последнего месяцев) без возможности увеличения остатка ссудной задолженности.</w:t>
      </w:r>
      <w:proofErr w:type="gramEnd"/>
      <w:r w:rsidRPr="003D2714">
        <w:rPr>
          <w:rFonts w:eastAsia="Times New Roman" w:cstheme="minorHAnsi"/>
          <w:lang w:eastAsia="ru-RU"/>
        </w:rPr>
        <w:t xml:space="preserve"> Изменение размера </w:t>
      </w:r>
      <w:proofErr w:type="spellStart"/>
      <w:r w:rsidRPr="003D2714">
        <w:rPr>
          <w:rFonts w:eastAsia="Times New Roman" w:cstheme="minorHAnsi"/>
          <w:lang w:eastAsia="ru-RU"/>
        </w:rPr>
        <w:t>аннуитетного</w:t>
      </w:r>
      <w:proofErr w:type="spellEnd"/>
      <w:r w:rsidRPr="003D2714">
        <w:rPr>
          <w:rFonts w:eastAsia="Times New Roman" w:cstheme="minorHAnsi"/>
          <w:lang w:eastAsia="ru-RU"/>
        </w:rPr>
        <w:t xml:space="preserve"> платежа допускается в случаях, предусмотренных кредитным договором;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з) по состоянию на последнее число календарного месяца, за который выплачивается возмещение недополученных доходов, обязательства заемщика по кредитному договору обеспечены одним из следующих способов: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залог права требования заемщика по договорам участия в долевом строительстве, указанным в подпунктах "а" и "в" пункта 28, подпунктах "а" и "в" пункта 28.1 и подпунктах "а" и "в" пункта 29 настоящих Правил;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залог (ипотека) жилого помещения в многоквартирном доме, доме блокированной застройки, дома блокированной застройки, индивидуального жилого дома и (или) земельного участка, индивидуального жилого дома в границах территории малоэтажного жилого комплекса, указанных в подпунктах "б", "г" - "з" и "к" пункта 28, подпунктах "б", "г" - "е" и "з" пункта 28.1 и подпунктах "б", "г" - "з" и "к" пункта 29 настоящих Правил, приобретенных по</w:t>
      </w:r>
      <w:proofErr w:type="gramEnd"/>
      <w:r w:rsidRPr="003D2714">
        <w:rPr>
          <w:rFonts w:eastAsia="Times New Roman" w:cstheme="minorHAnsi"/>
          <w:lang w:eastAsia="ru-RU"/>
        </w:rPr>
        <w:t xml:space="preserve"> договору купли-продажи с использованием сре</w:t>
      </w:r>
      <w:proofErr w:type="gramStart"/>
      <w:r w:rsidRPr="003D2714">
        <w:rPr>
          <w:rFonts w:eastAsia="Times New Roman" w:cstheme="minorHAnsi"/>
          <w:lang w:eastAsia="ru-RU"/>
        </w:rPr>
        <w:t>дств кр</w:t>
      </w:r>
      <w:proofErr w:type="gramEnd"/>
      <w:r w:rsidRPr="003D2714">
        <w:rPr>
          <w:rFonts w:eastAsia="Times New Roman" w:cstheme="minorHAnsi"/>
          <w:lang w:eastAsia="ru-RU"/>
        </w:rPr>
        <w:t xml:space="preserve">едита (займа);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залогом индивидуального жилого дома, для строительства которого предоставлен кредит (заем), и (или) земельного участка, для приобретения которого и для строительства индивидуального жилого дома на котором предоставлен кредит (заем), после государственной регистрации права собственности заемщика на индивидуальный жилой дом и (или) земельный участок, и (или) залог прав аренды земельного участка, на котором осуществляется строительство индивидуального жилого дома за счет средств кредита</w:t>
      </w:r>
      <w:proofErr w:type="gramEnd"/>
      <w:r w:rsidRPr="003D2714">
        <w:rPr>
          <w:rFonts w:eastAsia="Times New Roman" w:cstheme="minorHAnsi"/>
          <w:lang w:eastAsia="ru-RU"/>
        </w:rPr>
        <w:t xml:space="preserve"> (займа).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Кредитным договором может быть предусмотрен дополнительный способ (способы) обеспечения исполнения обязательств заемщика, в том числе поручительство физического лица (лиц).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Права требования заемщика по договору участия в долевом строительстве, указанные в абзаце втором настоящего подпункта, залогом которых обеспечивается исполнение обязательств заемщика по кредитному договору (предшествующая ипотека), или объект недвижимости из указанных в абзацах третьем - пятом настоящего подпункта объектов недвижимого имущества, залогом которого обеспечивается исполнение обязательств заемщика по кредитному договору (предшествующая ипотека), могут быть предоставлены в последующий залог в целях обеспечения</w:t>
      </w:r>
      <w:proofErr w:type="gramEnd"/>
      <w:r w:rsidRPr="003D2714">
        <w:rPr>
          <w:rFonts w:eastAsia="Times New Roman" w:cstheme="minorHAnsi"/>
          <w:lang w:eastAsia="ru-RU"/>
        </w:rPr>
        <w:t xml:space="preserve"> исполнения обязательств заемщика по другому кредитному договору, заключенному между этими же заемщиком и кредитором в целях, указанных в пунктах 28 - 29 настоящих Правил (последующая ипотека).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Замена залога по кредитному договору (предмета залога, возникшего в силу закона или в силу договора) в случае изменения договора участия в долевом строительстве или договора подряда, а также в случае расторжения договора купли-продажи и заключения нового договора купли-продажи жилого помещения (индивидуального жилого дома и (или) земельного участка) </w:t>
      </w:r>
      <w:r w:rsidRPr="003D2714">
        <w:rPr>
          <w:rFonts w:eastAsia="Times New Roman" w:cstheme="minorHAnsi"/>
          <w:lang w:eastAsia="ru-RU"/>
        </w:rPr>
        <w:lastRenderedPageBreak/>
        <w:t>осуществляется с согласия кредитной организации и до момента регистрации права собственности заемщика на</w:t>
      </w:r>
      <w:proofErr w:type="gramEnd"/>
      <w:r w:rsidRPr="003D2714">
        <w:rPr>
          <w:rFonts w:eastAsia="Times New Roman" w:cstheme="minorHAnsi"/>
          <w:lang w:eastAsia="ru-RU"/>
        </w:rPr>
        <w:t xml:space="preserve"> жилое помещение (индивидуальный жилой дом) при условии соблюдения всех требований, установленных настоящими Правилами (включая сохранение цели кредитования, предусмотренной кредитным договором, и суммы кредита (остатка основного долга)). </w:t>
      </w:r>
      <w:proofErr w:type="gramStart"/>
      <w:r w:rsidRPr="003D2714">
        <w:rPr>
          <w:rFonts w:eastAsia="Times New Roman" w:cstheme="minorHAnsi"/>
          <w:lang w:eastAsia="ru-RU"/>
        </w:rPr>
        <w:t xml:space="preserve">В случае предоставления кредита на цели приобретения земельных участков, расположенных на территории Российской Федерации, по договору купли-продажи и оплаты работ по строительству на них индивидуальных жилых домов, если указанное строительство осуществляется по договору подряда, заключенному заемщиками с юридическим лицом или индивидуальным предпринимателем в соответствии с Федеральным законом "О строительстве жилых домов по договорам строительного подряда с использованием счетов </w:t>
      </w:r>
      <w:proofErr w:type="spellStart"/>
      <w:r w:rsidRPr="003D2714">
        <w:rPr>
          <w:rFonts w:eastAsia="Times New Roman" w:cstheme="minorHAnsi"/>
          <w:lang w:eastAsia="ru-RU"/>
        </w:rPr>
        <w:t>эскроу</w:t>
      </w:r>
      <w:proofErr w:type="spellEnd"/>
      <w:r w:rsidRPr="003D2714">
        <w:rPr>
          <w:rFonts w:eastAsia="Times New Roman" w:cstheme="minorHAnsi"/>
          <w:lang w:eastAsia="ru-RU"/>
        </w:rPr>
        <w:t>", замена</w:t>
      </w:r>
      <w:proofErr w:type="gramEnd"/>
      <w:r w:rsidRPr="003D2714">
        <w:rPr>
          <w:rFonts w:eastAsia="Times New Roman" w:cstheme="minorHAnsi"/>
          <w:lang w:eastAsia="ru-RU"/>
        </w:rPr>
        <w:t xml:space="preserve"> приобретенных земельных участков на иные земельные участки, расположенные на территории Российской Федерации, осуществляется (в том числе после регистрации права собственности заемщика на указанные земельные участки) с согласия кредитной организации при наличии документа, подтверждающего невозможность осуществления строительства индивидуального жилого дома в соответствии с заключенным договором подряда. Новые земельные участки, расположенные на территории Российской Федерации, могут быть приобретены за счет собственных средств заемщика, что не является нарушением цели кредитования, установленной настоящими Правилами;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и) размер процентной ставки по кредитному договору или по дополнительному соглашению о рефинансировании составляет не более 6 процентов годовых.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При этом кредитным договором или дополнительным соглашением о рефинансировании может быть предусмотрено установление процентной ставки выше указанного значения (с учетом особенностей, предусмотренных подпунктом "р" настоящего пункта):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с даты выдачи кредита (займа) до даты окончания календарного месяца, в котором заемщик уведомил кредитора об осуществлении государственной регистрации залога права требования по договору участия в долевом строительстве, либо залога объекта недвижимости из указанных в абзацах третьем и четвертом подпункта "з" настоящего пункта объектов недвижимости, которым обеспечивается исполнение обязательств заемщика по кредитному договору;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случае если заемщик является (ранее являлся) заемщиком (солидарным заемщиком и (или) поручителем) по другому кредитному договору (дополнительному соглашению о рефинансировании), заключенному с 23 декабря 2023 г., по которому кредитор получает (ранее получал) возмещение недополученных доходов в соответствии с настоящими Правилами (с учетом особенностей, предусмотренных подпунктом "р" настоящего пункта), а </w:t>
      </w:r>
      <w:proofErr w:type="gramStart"/>
      <w:r w:rsidRPr="003D2714">
        <w:rPr>
          <w:rFonts w:eastAsia="Times New Roman" w:cstheme="minorHAnsi"/>
          <w:lang w:eastAsia="ru-RU"/>
        </w:rPr>
        <w:t>также</w:t>
      </w:r>
      <w:proofErr w:type="gramEnd"/>
      <w:r w:rsidRPr="003D2714">
        <w:rPr>
          <w:rFonts w:eastAsia="Times New Roman" w:cstheme="minorHAnsi"/>
          <w:lang w:eastAsia="ru-RU"/>
        </w:rPr>
        <w:t xml:space="preserve"> в случае если заемщик является (ранее являлся) заемщиком (солидарным </w:t>
      </w:r>
      <w:proofErr w:type="gramStart"/>
      <w:r w:rsidRPr="003D2714">
        <w:rPr>
          <w:rFonts w:eastAsia="Times New Roman" w:cstheme="minorHAnsi"/>
          <w:lang w:eastAsia="ru-RU"/>
        </w:rPr>
        <w:t>заемщиком и (или) поручителем) по другому кредитному договору, заключенному с 23 декабря 2023 г., по которому кредитор получает (ранее получал) возмещение недополученных доходов в соответствии с Решением о порядке предоставления субсидии N 22-67386-00396-Р, или в соответствии с условиями программы "Дальневосточная и арктическая ипотека", утвержденными Решением о порядке предоставления субсидии N 23-67393-01016-Р, или в соответствии с Правилами возмещения кредитным и иным</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организациям недополученных доходов по жилищным (ипотечным) кредитам (займам), выданным работникам аккредитованных организаций, осуществляющих деятельность в области информационных технологий, утвержденными Решением о порядке предоставления субсидии N 23-68902-00855-Р, или в соответствии с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2020 - 2024 годах, утвержденными Решением о порядке предоставления субсидии N 22-67374-</w:t>
      </w:r>
      <w:r w:rsidRPr="003D2714">
        <w:rPr>
          <w:rFonts w:eastAsia="Times New Roman" w:cstheme="minorHAnsi"/>
          <w:lang w:eastAsia="ru-RU"/>
        </w:rPr>
        <w:lastRenderedPageBreak/>
        <w:t>00473-Р, или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в соответствии с Правилами возмещения российским кредитным и иным организациям недополученных ими доходов по кредитам (займам), выданным гражданам Российской Федерации для приобретения или строительства жилых помещений на территориях Донецкой Народной Республики, Луганской Народной Республики, Запорожской и Херсонской областей, а также на территориях иных субъектов Российской Федерации, утвержденными Решением о порядке предоставления субсидии N 24-68903-01277-Р (далее совместно именуемые - Решения о порядке</w:t>
      </w:r>
      <w:proofErr w:type="gramEnd"/>
      <w:r w:rsidRPr="003D2714">
        <w:rPr>
          <w:rFonts w:eastAsia="Times New Roman" w:cstheme="minorHAnsi"/>
          <w:lang w:eastAsia="ru-RU"/>
        </w:rPr>
        <w:t xml:space="preserve"> предоставления субсидии по программам льготного ипотечного кредитования). </w:t>
      </w:r>
      <w:proofErr w:type="gramStart"/>
      <w:r w:rsidRPr="003D2714">
        <w:rPr>
          <w:rFonts w:eastAsia="Times New Roman" w:cstheme="minorHAnsi"/>
          <w:lang w:eastAsia="ru-RU"/>
        </w:rPr>
        <w:t>В случае рождения у заемщика (солидарного заемщика и (или) поручителя) по указанным в настоящем абзаце кредитам (займам), заключенным с 23 декабря 2023 г., ребенка после даты заключения соответствующего кредитного договора и его полного погашения такие кредитные договоры не учитываются при определении соответствия условию, предусмотренному настоящим абзацем, при заключении нового кредитного договора с таким заемщиком (солидарным заемщиком и (или) поручителем) на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условиях</w:t>
      </w:r>
      <w:proofErr w:type="gramEnd"/>
      <w:r w:rsidRPr="003D2714">
        <w:rPr>
          <w:rFonts w:eastAsia="Times New Roman" w:cstheme="minorHAnsi"/>
          <w:lang w:eastAsia="ru-RU"/>
        </w:rPr>
        <w:t xml:space="preserve">, определенных настоящими Правилами;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случае </w:t>
      </w:r>
      <w:proofErr w:type="spellStart"/>
      <w:r w:rsidRPr="003D2714">
        <w:rPr>
          <w:rFonts w:eastAsia="Times New Roman" w:cstheme="minorHAnsi"/>
          <w:lang w:eastAsia="ru-RU"/>
        </w:rPr>
        <w:t>незаключения</w:t>
      </w:r>
      <w:proofErr w:type="spellEnd"/>
      <w:r w:rsidRPr="003D2714">
        <w:rPr>
          <w:rFonts w:eastAsia="Times New Roman" w:cstheme="minorHAnsi"/>
          <w:lang w:eastAsia="ru-RU"/>
        </w:rPr>
        <w:t xml:space="preserve"> заемщиком договоров личного страхования (страхования жизни, страхования от несчастного случая и болезни) и (или) страхования жилого помещения после государственной регистрации права собственности на такое жилое помещение, а также при невыполнении заемщиком предусмотренных кредитным договором условий указанных договоров страхования;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отношении кредитов (займов), выданных на цель, предусмотренную подпунктом "к" пункта 28 настоящих Правил, - в случае если заемщик (в том числе солидарный заемщик) и поручитель является взаимозависимым в соответствии со статьей 105.1 Налогового кодекса Российской Федерации по отношению к продавцу жилого помещения, на цели приобретения которого выдан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или взаимозависимым в соответствии со статьей 105.1 Налогового кодекса Российской Федерации</w:t>
      </w:r>
      <w:proofErr w:type="gramEnd"/>
      <w:r w:rsidRPr="003D2714">
        <w:rPr>
          <w:rFonts w:eastAsia="Times New Roman" w:cstheme="minorHAnsi"/>
          <w:lang w:eastAsia="ru-RU"/>
        </w:rPr>
        <w:t xml:space="preserve"> по отношению к учредителю (одному из учредителей) юридического лица, являющегося продавцом жилого помещения, на цели приобретения которого выдан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xml:space="preserve">);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отношении кредитных договоров или дополнительных соглашений о рефинансировании, заключенных с 1 февраля 2026 г., в случае </w:t>
      </w:r>
      <w:proofErr w:type="spellStart"/>
      <w:r w:rsidRPr="003D2714">
        <w:rPr>
          <w:rFonts w:eastAsia="Times New Roman" w:cstheme="minorHAnsi"/>
          <w:lang w:eastAsia="ru-RU"/>
        </w:rPr>
        <w:t>невключения</w:t>
      </w:r>
      <w:proofErr w:type="spellEnd"/>
      <w:r w:rsidRPr="003D2714">
        <w:rPr>
          <w:rFonts w:eastAsia="Times New Roman" w:cstheme="minorHAnsi"/>
          <w:lang w:eastAsia="ru-RU"/>
        </w:rPr>
        <w:t xml:space="preserve"> в состав заемщиков (солидарных заемщиков) супруга (супруги) заемщика (с учетом особенностей, предусмотренных подпунктом "г" настоящего пункта).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случаях, предусмотренных абзацами третьим, четвертым, шестым и седьмым настоящего подпункта, размер процентной ставки по кредитному договору не может превышать установленный на дату заключения кредитного договора или дополнительного соглашения о рефинансировании размер ключевой ставки Центрального банка Российской Федерации, увеличенной на 2 процентных пункта, по кредитам (займам), кредитный договор о предоставлении которых или дополнительное соглашение о рефинансировании заключены с 7 февраля</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2025 г. (включительно) по 6 августа 2025 г. (включительно), на цели, указанные в подпунктах "а" - "з" и "к" - "м" пункта 28, "а" - "е" и "з" пункта 28.1 и подпунктах "а" - "з" и "к" - "м" пункта 29 настоящих Правил - на 3 процентных пункта, либо по кредитам (займам), кредитный договор о предоставлении которых или дополнительное соглашение о рефинансировании заключены с 7 февраля</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2025 г. (включительно) по 6 августа 2025 г. (включительно), на цели, указанные в подпункте "и" пункта 28, подпункте "ж" пункта 28.1 и подпункте "и" пункта 29 настоящих Правил - на 3,5 процентных пункта, по кредитам (займам), кредитный договор о предоставлении которых или дополнительное соглашение о рефинансировании заключены с 7 августа 2025 г. (включительно) по 31 декабря 2025 г. (включительно), на цели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указанные в подпунктах "а" - "з" и "к" - "н" пункта 28, "а" - "е" и "з" - "и" </w:t>
      </w:r>
      <w:r w:rsidRPr="003D2714">
        <w:rPr>
          <w:rFonts w:eastAsia="Times New Roman" w:cstheme="minorHAnsi"/>
          <w:lang w:eastAsia="ru-RU"/>
        </w:rPr>
        <w:lastRenderedPageBreak/>
        <w:t>пункта 28.1 и подпунктах "а" - "з" и "к" - "н" пункта 29 настоящих Правил - на 2,5 процентных пункта, либо по кредитам (займам), кредитный договор о предоставлении которых или дополнительное соглашение о рефинансировании заключены с 7 августа 2025 г. (включительно) по 31 декабря 2025 г. (включительно), на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цели, указанные в подпункте "и" пункта 28, подпункте "ж" пункта 28.1 и подпункте "и" пункта 29 настоящих Правил - на 3 процентных пункта, а по кредитам (займам), кредитный договор о предоставлении которых или дополнительное соглашение о рефинансировании заключены с 1 января 2026 г. (включительно), на цели, указанные в подпунктах "а" - "з" и "к" - "н" пункта 28, "а" - "е" и "з" - "и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пункта 28.1 и подпунктах "а" - "з" и "к" - "н" пункта 29 настоящих Правил - на 2 процентных пункта, либо по кредитам (займам), кредитный договор о предоставлении которых или дополнительное соглашение о рефинансировании заключены с 1 января 2026 г. (включительно), на цели, указанные в подпункте "и" пункта 28, подпункте "ж" пункта 28.1 и подпункте "и" пункта 29 настоящих Правил - на 2,5 процентных</w:t>
      </w:r>
      <w:proofErr w:type="gramEnd"/>
      <w:r w:rsidRPr="003D2714">
        <w:rPr>
          <w:rFonts w:eastAsia="Times New Roman" w:cstheme="minorHAnsi"/>
          <w:lang w:eastAsia="ru-RU"/>
        </w:rPr>
        <w:t xml:space="preserve"> 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случае, предусмотренном абзацем пятым настоящего подпункта, размер процентной ставки по кредитному договору или дополнительному соглашению о рефинансировании не может быть увеличен более чем на 1 процентный пункт.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Соглашением, заключенным между кредитором и заемщиком, размер установленной в кредитном договоре или дополнительному соглашению о рефинансировании процентной ставки может быть снижен. Дополнительно возникающие при этом недополученные доходы кредиторов в рамках настоящих Правил возмещению не подлежат;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к) кредитору не возмещались и не возмещаются по указанному кредиту (займу) недополученные им доходы в порядке и на условиях, которые предусмотрены Решениями о порядке предоставления субсидии по программам льготного ипотечного кредитования.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За счет средств бюджетов субъектов Российской Федерации, местных бюджетов и (или) иных источников финансирования (в том числе организаций-работодателей) кредиторам могут возмещаться дополнительные недополученные доходы по кредитам (займам), выданным заемщикам на указанные в пунктах 28 - 29 настоящих Правил цели;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л) в течение всего срока действия кредитного договора заемщик, соответствующий требованиям пункта 31 настоящих Правил, является (с учетом особенностей, предусмотренных подпунктом "р" настоящего пункта):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предусмотренных подпунктами "а" и "в" пункта 28, подпунктами "а" и "в" пункта 28.1 и подпунктами "а" и "в" пункта 29 настоящих Правил случаях участником долевого строительства на основании зарегистрированного в установленном порядке договора участия в долевом строительстве, а после передачи объекта долевого строительства заемщику - собственником или одним из собственников (участников общей долевой собственности или общей совместной собственности) соответствующего объекта</w:t>
      </w:r>
      <w:proofErr w:type="gramEnd"/>
      <w:r w:rsidRPr="003D2714">
        <w:rPr>
          <w:rFonts w:eastAsia="Times New Roman" w:cstheme="minorHAnsi"/>
          <w:lang w:eastAsia="ru-RU"/>
        </w:rPr>
        <w:t xml:space="preserve"> недвижимости, в целях </w:t>
      </w:r>
      <w:proofErr w:type="gramStart"/>
      <w:r w:rsidRPr="003D2714">
        <w:rPr>
          <w:rFonts w:eastAsia="Times New Roman" w:cstheme="minorHAnsi"/>
          <w:lang w:eastAsia="ru-RU"/>
        </w:rPr>
        <w:t>приобретения</w:t>
      </w:r>
      <w:proofErr w:type="gramEnd"/>
      <w:r w:rsidRPr="003D2714">
        <w:rPr>
          <w:rFonts w:eastAsia="Times New Roman" w:cstheme="minorHAnsi"/>
          <w:lang w:eastAsia="ru-RU"/>
        </w:rPr>
        <w:t xml:space="preserve"> которого был заключен кредитный договор и выдан кредит (заем);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предусмотренных подпунктами "б", "г" - "з" и "к" пункта 28, подпунктами "б, "г" - "е" и "з" пункта 28.1 и подпунктами "б", "г" - "з" и "к" пункта 29 настоящих Правил случаях стороной договора купли-продажи объекта недвижимости, а после передачи объекта недвижимости заемщику - собственником или одним из собственников (участников общей долевой собственности или общей совместной собственности) соответствующего объекта недвижимости, в целях приобретения</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которого</w:t>
      </w:r>
      <w:proofErr w:type="gramEnd"/>
      <w:r w:rsidRPr="003D2714">
        <w:rPr>
          <w:rFonts w:eastAsia="Times New Roman" w:cstheme="minorHAnsi"/>
          <w:lang w:eastAsia="ru-RU"/>
        </w:rPr>
        <w:t xml:space="preserve"> был заключен кредитный договор и выдан кредит (заем);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lastRenderedPageBreak/>
        <w:t>в предусмотренном подпунктом "и" пункта 28, подпунктом "ж" пункта 28.1 и подпунктом "и" пункта 29 настоящих Правил случае стороной договора подряда на строительство индивидуального жилого дома, в целях строительства которого был заключен кредитный договор и выдан кредит (заем), и правообладателем земельного участка, на котором осуществляется строительство индивидуального жилого дома, если кредит выдан также в целях приобретения земельного участка в собственность</w:t>
      </w:r>
      <w:proofErr w:type="gramEnd"/>
      <w:r w:rsidRPr="003D2714">
        <w:rPr>
          <w:rFonts w:eastAsia="Times New Roman" w:cstheme="minorHAnsi"/>
          <w:lang w:eastAsia="ru-RU"/>
        </w:rPr>
        <w:t xml:space="preserve"> для строительства на нем индивидуального жилого дома, а после передачи индивидуального жилого дома заемщику - собственником или одним из собственников (участников общей долевой собственности или общей совместной собственности) указанного индивидуального жилого дома и собственником земельного участка, на котором расположен такой индивидуальный жилой дом;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заемщиком (солидарным заемщиком либо поручителем) по единственному кредитному договору (дополнительному соглашению о рефинансировании), заключенному с 23 декабря 2023 г., по которому кредитор получает или ранее получал возмещение недополученных доходов в соответствии с настоящими Правилами, а также не является заемщиком (солидарным заемщиком и (или) поручителем) по кредитным договорам, заключенным начиная с 23 декабря 2023 г. и в отношении которых кредитор получает</w:t>
      </w:r>
      <w:proofErr w:type="gramEnd"/>
      <w:r w:rsidRPr="003D2714">
        <w:rPr>
          <w:rFonts w:eastAsia="Times New Roman" w:cstheme="minorHAnsi"/>
          <w:lang w:eastAsia="ru-RU"/>
        </w:rPr>
        <w:t xml:space="preserve"> (ранее получал) возмещение недополученных доходов в соответствии с Решениями о порядке предоставления субсидии по программам льготного ипотечного кредитования. </w:t>
      </w:r>
      <w:proofErr w:type="gramStart"/>
      <w:r w:rsidRPr="003D2714">
        <w:rPr>
          <w:rFonts w:eastAsia="Times New Roman" w:cstheme="minorHAnsi"/>
          <w:lang w:eastAsia="ru-RU"/>
        </w:rPr>
        <w:t>В случае рождения у заемщика (солидарного заемщика и (или) поручителя) по указанным в настоящем абзаце кредитам (займам), заключенным с 23 декабря 2023 г., ребенка после даты заключения соответствующего кредитного договора и его полного погашения такие кредитные договоры не учитываются при определении соответствия условию, предусмотренному настоящим абзацем, при заключении нового кредитного договора с таким заемщиком (солидарным заемщиком и (или) поручителем) на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условиях</w:t>
      </w:r>
      <w:proofErr w:type="gramEnd"/>
      <w:r w:rsidRPr="003D2714">
        <w:rPr>
          <w:rFonts w:eastAsia="Times New Roman" w:cstheme="minorHAnsi"/>
          <w:lang w:eastAsia="ru-RU"/>
        </w:rPr>
        <w:t xml:space="preserve">, определенных настоящими Правилами. </w:t>
      </w:r>
      <w:proofErr w:type="gramStart"/>
      <w:r w:rsidRPr="003D2714">
        <w:rPr>
          <w:rFonts w:eastAsia="Times New Roman" w:cstheme="minorHAnsi"/>
          <w:lang w:eastAsia="ru-RU"/>
        </w:rPr>
        <w:t>В случае заключения заемщиком (солидарным заемщиком и (или) поручителем) кредитных договоров на цели, предусмотренные подпунктом "н" пункта 28, подпунктом "и" пункта 28.1 и подпункта "н" пункта 29 настоящих Правил (далее - последующий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а также дополнительных соглашений о рефинансировании, предусматривающих уменьшение процентной ставки в отношении части кредита (займа), превышающей 6 млн. рублей - для жилых помещений, расположенных на территориях субъектов Российской</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 г. Москвы, Московской области, г. Санкт-Петербурга и Ленинградской области (далее - последующее дополнительное соглашение о рефинансировании в отношении превышающей части кредита (займа)), такие кредитные договоры не учитываются при определении соответствия условию, предусмотренному настоящим абзацем, при заключении нового кредитного договора</w:t>
      </w:r>
      <w:proofErr w:type="gramEnd"/>
      <w:r w:rsidRPr="003D2714">
        <w:rPr>
          <w:rFonts w:eastAsia="Times New Roman" w:cstheme="minorHAnsi"/>
          <w:lang w:eastAsia="ru-RU"/>
        </w:rPr>
        <w:t xml:space="preserve"> с таким заемщиком (солидарным заемщиком и (или) поручителем) на условиях, определенных настоящими Правилами.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При этом форма, сроки и периодичность предоставления заемщиком кредитору сведений, подтверждающих выполнение заемщиком требований, указанных в абзацах втором - четвертом настоящего подпункта, должны быть предусмотрены кредитным договором.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м) в соответствии с условиями кредитного договора или дополнительного соглашения о рефинансировании и договора поручительства заемщик (каждый из солидарных заемщиков) и поручитель (при наличии поручительства) обязуются дать согласие на сбор и обработку обществом персональных данных, а также согласие на предоставление кредитором в общество информации, подтверждающей уплату заемщиком в полном объеме за счет средств кредита (займа) и средств, предусмотренных подпунктом "е</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настоящего пункта, цены договоров участия в долевом строительстве, заключенных в соответствии с положениями Федерального закона "Об </w:t>
      </w:r>
      <w:r w:rsidRPr="003D2714">
        <w:rPr>
          <w:rFonts w:eastAsia="Times New Roman" w:cstheme="minorHAnsi"/>
          <w:lang w:eastAsia="ru-RU"/>
        </w:rPr>
        <w:lastRenderedPageBreak/>
        <w:t>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договоров подряда на строительство индивидуального жилого дома, а также договоров купли-продажи, предусмотренных пунктами 28 - 29 настоящих Правил, в целях реализации обществом предусмотренных настоящими Правилами</w:t>
      </w:r>
      <w:proofErr w:type="gramEnd"/>
      <w:r w:rsidRPr="003D2714">
        <w:rPr>
          <w:rFonts w:eastAsia="Times New Roman" w:cstheme="minorHAnsi"/>
          <w:lang w:eastAsia="ru-RU"/>
        </w:rPr>
        <w:t xml:space="preserve"> мероприятий.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н) информация о заключении кредитного договора или дополнительного соглашения о рефинансировании, по которому в соответствии с настоящими Правилами должно осуществляться возмещение недополученных доходов, являющаяся частью предоставляемого кредитором в общество заявления, предоставлена кредитором обществу не позднее месяца, следующего за месяцем выдачи кредита (займа) на основании указанного кредитного договора или дополнительного соглашения о рефинансировании, по форме согласно приложению N 2.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о) в отношении предусмотренных пунктами 28 - 29 настоящих Правил договоров участия в долевом строительстве, заключенных в соответствии с положениями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договоров подряда на строительство индивидуального жилого дома, а также договоров купли-продажи заемщиком за счет средств кредита (займа) и</w:t>
      </w:r>
      <w:proofErr w:type="gramEnd"/>
      <w:r w:rsidRPr="003D2714">
        <w:rPr>
          <w:rFonts w:eastAsia="Times New Roman" w:cstheme="minorHAnsi"/>
          <w:lang w:eastAsia="ru-RU"/>
        </w:rPr>
        <w:t xml:space="preserve"> средств, предусмотренных подпунктом "е" настоящего пункта (за исключением средств финансовой помощи из бюджетов субъектов Российской Федерации, местных бюджетов либо от организаций-работодателей, и (или) путем распоряжения полностью или частично средствами материнского (семейного) капитала), уплачена в полном объеме цена такого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При определении соответствия условию, предусмотренному настоящим подпунктом, учитывается дата перевода денежных средств заемщиком на счета </w:t>
      </w:r>
      <w:proofErr w:type="spellStart"/>
      <w:r w:rsidRPr="003D2714">
        <w:rPr>
          <w:rFonts w:eastAsia="Times New Roman" w:cstheme="minorHAnsi"/>
          <w:lang w:eastAsia="ru-RU"/>
        </w:rPr>
        <w:t>эскроу</w:t>
      </w:r>
      <w:proofErr w:type="spellEnd"/>
      <w:r w:rsidRPr="003D2714">
        <w:rPr>
          <w:rFonts w:eastAsia="Times New Roman" w:cstheme="minorHAnsi"/>
          <w:lang w:eastAsia="ru-RU"/>
        </w:rPr>
        <w:t xml:space="preserve">, за исключением случаев, предусмотренных действующим законодательством Российской Федерации, когда при заключении договоров участия в долевом строительстве размещение денежных средств участника долевого строительства на счетах </w:t>
      </w:r>
      <w:proofErr w:type="spellStart"/>
      <w:r w:rsidRPr="003D2714">
        <w:rPr>
          <w:rFonts w:eastAsia="Times New Roman" w:cstheme="minorHAnsi"/>
          <w:lang w:eastAsia="ru-RU"/>
        </w:rPr>
        <w:t>эскроу</w:t>
      </w:r>
      <w:proofErr w:type="spellEnd"/>
      <w:r w:rsidRPr="003D2714">
        <w:rPr>
          <w:rFonts w:eastAsia="Times New Roman" w:cstheme="minorHAnsi"/>
          <w:lang w:eastAsia="ru-RU"/>
        </w:rPr>
        <w:t xml:space="preserve"> не требуется.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 в отношении кредитных договоров о предоставлении кредита (займа) на цель, предусмотренную подпунктом "к" пункта 28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готовое жилое помещение в многоквартирном доме расположено в границах населенных пунктов, имеющих статус города (за исключением населенных пунктов, входящих в состав города федерального значения Москва, города федерального значения Санкт-Петербург, Московской области и Ленинградской области), в котором отсутствуют строящиеся многоквартирные дома или количество строящихся многоквартирных жилых домов не превышает 2 штук согласно данным проектных деклараций, размещенных в единой информационной системе жилищного</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строительства, без учета многоквартирных домов, сведения о которых включены в единый реестр проблемных объектов в соответствии со статьей 23.1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состоянию на 1 января года, в котором заключен кредитный договор (в отношении кредитных договоров, заключенных с 1</w:t>
      </w:r>
      <w:proofErr w:type="gramEnd"/>
      <w:r w:rsidRPr="003D2714">
        <w:rPr>
          <w:rFonts w:eastAsia="Times New Roman" w:cstheme="minorHAnsi"/>
          <w:lang w:eastAsia="ru-RU"/>
        </w:rPr>
        <w:t xml:space="preserve"> января по 30 июня соответствующего года), либо на 1 июля года, в котором заключен кредитный договор (в отношении кредитных договоров, заключенных с 1 июля по 31 декабря соответствующего года).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многоквартирный дом не признан аварийным по данным Государственной информационной системы жилищно-коммунального хозяйства по состоянию на дату заключения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год постройки многоквартирного дома по данным Государственной информационной системы жилищно-коммунального хозяйства не может отстоять более чем на 20 лет от года заключения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готовое жилое помещение, на цель приобретения которого выдан кредит (заем), не является готовым жилым </w:t>
      </w:r>
      <w:proofErr w:type="gramStart"/>
      <w:r w:rsidRPr="003D2714">
        <w:rPr>
          <w:rFonts w:eastAsia="Times New Roman" w:cstheme="minorHAnsi"/>
          <w:lang w:eastAsia="ru-RU"/>
        </w:rPr>
        <w:t>помещением</w:t>
      </w:r>
      <w:proofErr w:type="gramEnd"/>
      <w:r w:rsidRPr="003D2714">
        <w:rPr>
          <w:rFonts w:eastAsia="Times New Roman" w:cstheme="minorHAnsi"/>
          <w:lang w:eastAsia="ru-RU"/>
        </w:rPr>
        <w:t xml:space="preserve"> для приобретения которого выдавался кредит (заем) на цель, предусмотренную подпунктом "к" пункта 28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р) в отношении кредитов (займов), выданных на цели, предусмотренные подпунктом "н" пункта 28, подпунктом "и" пункта 28.1 и подпунктом "н" пункта 29 настоящих Правил, а также дополнительных соглашений о рефинансировании, предусматривающих уменьшение процентной ставки в отношении части кредита (займа), превышающей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w:t>
      </w:r>
      <w:proofErr w:type="gramEnd"/>
      <w:r w:rsidRPr="003D2714">
        <w:rPr>
          <w:rFonts w:eastAsia="Times New Roman" w:cstheme="minorHAnsi"/>
          <w:lang w:eastAsia="ru-RU"/>
        </w:rPr>
        <w:t xml:space="preserve"> и Ленинградской области, или 12 млн. рублей - для жилых помещений, расположенных на территориях г. Москвы, Московской области, г. Санкт-Петербурга и Ленинградской области, возмещение недополученных доходов кредиторам осуществляется с учетом следующих особенностей: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размер части последующего кредита (займа) по кредитному договору (либо размер части кредита (займа) в случае дополнительного соглашения о рефинансировании, указанного в абзаце первом настоящего пункта), в отношении которой установлена процентная ставка в размере, указанном в абзаце первом подпункта "и" настоящего пункта, не превышает размер соответствующей части по состоянию на дату погашения кредита (займа), на погашение которого выдан последующий кредит (</w:t>
      </w:r>
      <w:proofErr w:type="spellStart"/>
      <w:r w:rsidRPr="003D2714">
        <w:rPr>
          <w:rFonts w:eastAsia="Times New Roman" w:cstheme="minorHAnsi"/>
          <w:lang w:eastAsia="ru-RU"/>
        </w:rPr>
        <w:t>займ</w:t>
      </w:r>
      <w:proofErr w:type="spellEnd"/>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и размер части последующего кредита (займа) по кредитному договору (либо размер части кредита (займа) в случае дополнительного соглашения о рефинансировании, указанного в абзаце первом настоящего подпункта), в отношении которого установлена иная процентная ставка, не превышает размер соответствующей части по состоянию на дату погашения кредита (займа), на погашение которого выдан последующий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xml:space="preserve">);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срок последующего кредита (займа), не превышает срок кредита (займа), на погашение которого выдан последующий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xml:space="preserve">), а также не допускается увеличение срока кредита (займа), в отношении которого заключено дополнительное соглашение о рефинансировании, указанное в абзаце первом настоящего пункта;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положения пункта 31 настоящих Правил и подпункта "г" настоящего пункта о наличии детей у заемщика применяются по состоянию на дату заключения кредитного договора, в соответствии с которым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выдан на цели приобретения или строительства жилых помещений (жилых помещений с земельным участком), на погашение которого выдан последующий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либо к которому заключено дополнительное соглашение о рефинансировании, указанное в абзаце</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первом</w:t>
      </w:r>
      <w:proofErr w:type="gramEnd"/>
      <w:r w:rsidRPr="003D2714">
        <w:rPr>
          <w:rFonts w:eastAsia="Times New Roman" w:cstheme="minorHAnsi"/>
          <w:lang w:eastAsia="ru-RU"/>
        </w:rPr>
        <w:t xml:space="preserve"> настоящего подпункта;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возмещение недополученных доходов осуществляется в размере, предусмотренном пунктом 30 настоящих Правил по состоянию на дату заключения кредитного договора в </w:t>
      </w:r>
      <w:proofErr w:type="gramStart"/>
      <w:r w:rsidRPr="003D2714">
        <w:rPr>
          <w:rFonts w:eastAsia="Times New Roman" w:cstheme="minorHAnsi"/>
          <w:lang w:eastAsia="ru-RU"/>
        </w:rPr>
        <w:t>соответствии</w:t>
      </w:r>
      <w:proofErr w:type="gramEnd"/>
      <w:r w:rsidRPr="003D2714">
        <w:rPr>
          <w:rFonts w:eastAsia="Times New Roman" w:cstheme="minorHAnsi"/>
          <w:lang w:eastAsia="ru-RU"/>
        </w:rPr>
        <w:t xml:space="preserve"> с которым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выдан на цели приобретения или строительства жилых помещений (жилых помещений с земельным участком), на погашение которого выдан последующий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xml:space="preserve">), либо к которому заключено дополнительное соглашение о рефинансировании, указанное в абзаце первом настоящего подпункта;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установление процентной ставки выше значения, указанного в абзаце первом подпункта "и" настоящего пункта, возможно в размере, не превышающем соответствующие значения, предусмотренные абзацами восьмым и девятым подпункта "и" настоящего пункта по состоянию </w:t>
      </w:r>
      <w:r w:rsidRPr="003D2714">
        <w:rPr>
          <w:rFonts w:eastAsia="Times New Roman" w:cstheme="minorHAnsi"/>
          <w:lang w:eastAsia="ru-RU"/>
        </w:rPr>
        <w:lastRenderedPageBreak/>
        <w:t>на дату заключения кредитного договора (дополнительного соглашения о рефинансировании), на основании которого выдан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на цели приобретения или строительства жилых помещений (жилых помещений с земельным участком), на погашение</w:t>
      </w:r>
      <w:proofErr w:type="gramEnd"/>
      <w:r w:rsidRPr="003D2714">
        <w:rPr>
          <w:rFonts w:eastAsia="Times New Roman" w:cstheme="minorHAnsi"/>
          <w:lang w:eastAsia="ru-RU"/>
        </w:rPr>
        <w:t xml:space="preserve"> которого выдан последующий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xml:space="preserve">) либо в отношении которого заключено дополнительное соглашение о рефинансировании, указанное в абзаце первом настоящего подпункта;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положения абзаца четвертого подпункта "и" настоящего пункта не распространяются в отношении заемщика, который является (ранее являлся) заемщиком (солидарным заемщиком и (или) поручителем) по другому кредитному договору, заключенному с 23 декабря 2023 г. (включительно) и по которому кредитор получает (ранее получал) возмещение недополученных доходов в соответствии с настоящими Правилами;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положения абзацев первого - четвертого подпункта "л" настоящего пункта применяются в отношении заемщика с учетом цели выдачи кредита (займа), на погашение которого выдан последующий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xml:space="preserve">), либо заключено дополнительное соглашение о рефинансировании, указанное в абзаце первом настоящего подпункта;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течение всего срока действия кредитного договора, на основании которого выдан последующий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а также к которому заключено дополнительное соглашение о рефинансировании, указанное в абзаце первом настоящего подпункта, заемщик является заемщиком (солидарным заемщиком либо поручителем) по единственному кредитному договору, по которому кредитор получает возмещение недополученных доходов в соответствии с настоящими Правилами, а также не является заемщиком (солидарным заемщиком 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или) поручителем) по кредитным договорам, заключенным начиная с 23 декабря 2023 г. и в отношении которых кредитор получает (ранее получал) возмещение недополученных доходов в соответствии с Решениями о порядке предоставления субсидии по программам льготного ипотечного кредитования.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32(1). При определении соответствия заемщика (солидарного заемщика и (или) поручителя) условиям, предусмотренным абзацем четвертым подпункта "и" и абзацем пятым подпункта "л" пункта 32 Правил, используются сведения о СНИЛС заемщика (солидарного заемщика и (или) поручителя) ранее предоставленные кредиторами в адрес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IV. ОСОБЕННОСТИ ВЫПЛАТЫ ВОЗМЕЩЕНИЯ </w:t>
      </w:r>
      <w:proofErr w:type="gramStart"/>
      <w:r w:rsidRPr="003D2714">
        <w:rPr>
          <w:rFonts w:eastAsia="Times New Roman" w:cstheme="minorHAnsi"/>
          <w:lang w:eastAsia="ru-RU"/>
        </w:rPr>
        <w:t>НЕДОПОЛУЧЕННЫХ</w:t>
      </w:r>
      <w:proofErr w:type="gramEnd"/>
      <w:r w:rsidRPr="003D2714">
        <w:rPr>
          <w:rFonts w:eastAsia="Times New Roman" w:cstheme="minorHAnsi"/>
          <w:lang w:eastAsia="ru-RU"/>
        </w:rPr>
        <w:t xml:space="preserve">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ДОХОДОВ КРЕДИТОРАМ ПО КРЕДИТАМ (ЗАЙМАМ), ВЫДАННЫМ ПОСЛЕ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1 ИЮЛЯ 2024 ГОДА, ПРИ ЗАКЛЮЧЕНИИ КРЕДИТНОГО ДОГОВОРА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ИЛИ ДОПОЛНИТЕЛЬНОГО СОГЛАШЕНИЯ О РЕФИНАНСИРОВАНИИ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ДО 1 ИЮЛЯ 2024 ГОДА (ВКЛЮЧИТЕЛЬНО)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ind w:firstLine="540"/>
        <w:jc w:val="both"/>
        <w:rPr>
          <w:rFonts w:eastAsia="Times New Roman" w:cstheme="minorHAnsi"/>
          <w:lang w:eastAsia="ru-RU"/>
        </w:rPr>
      </w:pPr>
      <w:r w:rsidRPr="003D2714">
        <w:rPr>
          <w:rFonts w:eastAsia="Times New Roman" w:cstheme="minorHAnsi"/>
          <w:lang w:eastAsia="ru-RU"/>
        </w:rPr>
        <w:t xml:space="preserve">33. Возмещение кредиторам недополученных доходов по кредитам (займам), выданным после 1 июля 2024 г., при условии заключения кредитного договора или дополнительного соглашения о рефинансировании до 1 июля 2024 г. (включительно) осуществляется на основании заявлений кредиторов, указанных в пункте 10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34. Рассмотрение заявлений и проверка содержащейся в них информации в отношении кредитов (займов), указанных в пункте 33 настоящих Правил, осуществляется в соответствии с пунктами 22 - 27 настоящих Правил с учетом особенностей, указанных в пункте 35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35. Определение соответствия заявлений и содержащейся в них информации в отношении кредитов (займов), указанных в пункте 33 настоящих Правил, пунктам 22 - 27 настоящих Правил осуществляется с учетом следующих особенностей: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а) кредитный договор заключен по 1 июля 2024 г. (включительно);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б) кредит (заем) выдан гражданам, указанным в пункте 25 настоящих Правил, на цели, указанные в пункте 22 настоящих Правил, начиная с 2 июля 2024 г. (включительно).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V. ОСОБЕННОСТИ ВЫПЛАТЫ ВОЗМЕЩЕНИЯ </w:t>
      </w:r>
      <w:proofErr w:type="gramStart"/>
      <w:r w:rsidRPr="003D2714">
        <w:rPr>
          <w:rFonts w:eastAsia="Times New Roman" w:cstheme="minorHAnsi"/>
          <w:lang w:eastAsia="ru-RU"/>
        </w:rPr>
        <w:t>НЕДОПОЛУЧЕННЫХ</w:t>
      </w:r>
      <w:proofErr w:type="gramEnd"/>
      <w:r w:rsidRPr="003D2714">
        <w:rPr>
          <w:rFonts w:eastAsia="Times New Roman" w:cstheme="minorHAnsi"/>
          <w:lang w:eastAsia="ru-RU"/>
        </w:rPr>
        <w:t xml:space="preserve">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ДОХОДОВ КРЕДИТОРАМ ПО КРЕДИТНЫМ ДОГОВОРАМ ИЛИ ДОПОЛНИТЕЛЬНЫМ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СОГЛАШЕНИЯМ О РЕФИНАНСИРОВАНИИ, ЗАКЛЮЧЕННЫМ НАЧИНАЯ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С 1 ОКТЯБРЯ 2026 Г.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ind w:firstLine="540"/>
        <w:jc w:val="both"/>
        <w:rPr>
          <w:rFonts w:eastAsia="Times New Roman" w:cstheme="minorHAnsi"/>
          <w:lang w:eastAsia="ru-RU"/>
        </w:rPr>
      </w:pPr>
      <w:r w:rsidRPr="003D2714">
        <w:rPr>
          <w:rFonts w:eastAsia="Times New Roman" w:cstheme="minorHAnsi"/>
          <w:lang w:eastAsia="ru-RU"/>
        </w:rPr>
        <w:t xml:space="preserve">36. </w:t>
      </w:r>
      <w:proofErr w:type="gramStart"/>
      <w:r w:rsidRPr="003D2714">
        <w:rPr>
          <w:rFonts w:eastAsia="Times New Roman" w:cstheme="minorHAnsi"/>
          <w:lang w:eastAsia="ru-RU"/>
        </w:rPr>
        <w:t xml:space="preserve">Возмещение кредиторам недополученных доходов осуществляется по кредитам (займам), по которым кредитный договор или дополнительное соглашение о рефинансировании заключены с гражданами Российской Федерации, указанными в пункте 39 настоящих Правил, начиная с 1 октября 2026 г., на цели: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а) для приобретения у юридических лиц находящихся на этапе строительства жилых помещений в многоквартирных домах, в домах блокированной застройки, домов блокированной застройки, в том числе с земельными участками, расположенных на территории Российской Федерации, по договорам участия в долевом строительстве в соответствии с положениями Федерального закона "Об участии в долевом строительстве многоквартирных домов и иных объектов недвижимости и о внесении изменений</w:t>
      </w:r>
      <w:proofErr w:type="gramEnd"/>
      <w:r w:rsidRPr="003D2714">
        <w:rPr>
          <w:rFonts w:eastAsia="Times New Roman" w:cstheme="minorHAnsi"/>
          <w:lang w:eastAsia="ru-RU"/>
        </w:rPr>
        <w:t xml:space="preserve"> в некоторые законодательные акты Российской Федерации";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б) для приобретения жилых помещений в многоквартирных домах, в домах блокированной застройки, домов блокированной застройки, в том числе с земельными участками, расположенных на территории Российской Федерации, по договорам купли-продажи, заключенным с индивидуальными предпринимателями, являющимися первыми собственниками указанных жилых помещений, домов блокированной застройки и зарегистрировавшими право собственности на указанные жилые помещения, дома блокированной застройки после получения таким индивидуальным предпринимателем разрешения на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ввод соответствующего объекта недвижимости в эксплуатацию и построившими (создавшими) указанные жилые помещения, дома блокированной застройки в связи с осуществлением ими предпринимательской деятельности по строительству в соответствии с содержащимся (содержащимися) в составе сведений о таких индивидуальных предпринимателях в едином государственном реестре индивидуальных предпринимателей кодом вида (кодами видов) экономической деятельности по Общероссийскому классификатору видов экономической деятельности, или с юридическими лицами, являющимися первыми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собственниками указанных жилых помещений, домов блокированной застройки и зарегистрировавшими право собственности на указанные жилые помещения, дома блокированной застройки после получения таким юридическим лицом разрешения на ввод соответствующего объекта недвижимости в эксплуатацию (в том числе в случае, когда разрешение на ввод соответствующего объекта недвижимости в эксплуатацию и (или) право собственности на указанное в настоящем подпункте жилое помещение зарегистрировано за юридическим лицом</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образованным</w:t>
      </w:r>
      <w:proofErr w:type="gramEnd"/>
      <w:r w:rsidRPr="003D2714">
        <w:rPr>
          <w:rFonts w:eastAsia="Times New Roman" w:cstheme="minorHAnsi"/>
          <w:lang w:eastAsia="ru-RU"/>
        </w:rPr>
        <w:t xml:space="preserve"> в связи с реорганизацией указанного в настоящем подпункте юридического лица, при условии наличия в Едином государственном реестре недвижимости соответствующей записи о регистрации права собственности);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lastRenderedPageBreak/>
        <w:t xml:space="preserve">в) для приобретения у юридических лиц, находящихся на этапе строительства индивидуальных жилых домов в границах территорий малоэтажных жилых комплексов, расположенных на территории Российской Федерации, по договорам участия в долевом строительстве в соответствии с положениями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г) для приобретения индивидуальных жилых домов, в том числе с земельными участками, расположенных на территории Российской Федерации, по договорам купли-продажи, заключенным с индивидуальными предпринимателями, являющимися первыми собственниками таких домов, зарегистрировавшими право собственности на указанные жилые дома после получения таким индивидуальным предпринимателем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(выписки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из реестра уведомлений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построившими (создавшими) указанные жилые дома в связи с осуществлением ими предпринимательской деятельности по строительству в соответствии с содержащимся (содержащимися) в составе сведений о таком индивидуальном предпринимателе в едином государственном реестре индивидуальных предпринимателей кодом вида (кодами видов) экономической деятельности по</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Общероссийскому классификатору видов экономической деятельности, или для приобретения заемщиками индивидуальных жилых домов, в том числе с земельными участками, включая индивидуальные жилые дома в границах территорий малоэтажных жилых комплексов, расположенных на территории Российской Федерации, по договорам купли-продажи, заключенным с юридическими лицами, являющимися первыми собственниками таких жилых домов и зарегистрировавшими право собственности на указанные жилые дома после получения таким юридическим лицом выписки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из реестра уведомлений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и (или)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(получения разрешения на ввод соответствующего объекта недвижимости в эксплуатацию), в том числе в случае, когда разрешение на ввод соответствующего объекта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недвижимости в эксплуатацию и (или) право собственности на указанное в настоящем подпункте жилое помещение зарегистрировано за юридическим лицом, образованным в связи с реорганизацией указанного в настоящем подпункте юридического лица, при условии наличия в Едином государственном реестре недвижимости соответствующей записи о регистрации права собственности;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 для приобретения жилых помещений в многоквартирных домах, в домах блокированной застройки, домов блокированной застройки, в том числе с земельными участками, расположенных на территории Российской Федерации и входящих в состав имущества закрытого паевого инвестиционного фонда, владельцы инвестиционных паев которого являются первыми собственниками такого жилого помещения, домов блокированной застройки, право общей долевой </w:t>
      </w:r>
      <w:proofErr w:type="gramStart"/>
      <w:r w:rsidRPr="003D2714">
        <w:rPr>
          <w:rFonts w:eastAsia="Times New Roman" w:cstheme="minorHAnsi"/>
          <w:lang w:eastAsia="ru-RU"/>
        </w:rPr>
        <w:t>собственности</w:t>
      </w:r>
      <w:proofErr w:type="gramEnd"/>
      <w:r w:rsidRPr="003D2714">
        <w:rPr>
          <w:rFonts w:eastAsia="Times New Roman" w:cstheme="minorHAnsi"/>
          <w:lang w:eastAsia="ru-RU"/>
        </w:rPr>
        <w:t xml:space="preserve"> которых на указанные жилые помещения, дома блокированной застройки зарегистрировано после получения разрешения на ввод объекта недвижимости в эксплуатацию, по договорам купли-продажи, заключенным с управляющей компанией закрытого паевого инвестиционного фонда, осуществляющей доверительное управление таким закрытым паевым инвестиционным фондом;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е) для приобретения индивидуальных жилых домов, в том числе с земельными участками, расположенных на территории Российской Федерации и входящих в состав имущества закрытого паевого инвестиционного фонда, владельцы инвестиционных паев которого являются первыми собственниками такого жилого дома, в том числе с земельным участком, право общей долевой </w:t>
      </w:r>
      <w:proofErr w:type="gramStart"/>
      <w:r w:rsidRPr="003D2714">
        <w:rPr>
          <w:rFonts w:eastAsia="Times New Roman" w:cstheme="minorHAnsi"/>
          <w:lang w:eastAsia="ru-RU"/>
        </w:rPr>
        <w:t>собственности</w:t>
      </w:r>
      <w:proofErr w:type="gramEnd"/>
      <w:r w:rsidRPr="003D2714">
        <w:rPr>
          <w:rFonts w:eastAsia="Times New Roman" w:cstheme="minorHAnsi"/>
          <w:lang w:eastAsia="ru-RU"/>
        </w:rPr>
        <w:t xml:space="preserve"> которых на указанные жилые дома зарегистрировано после получения уведомления о соответствии построенных или реконструированных </w:t>
      </w:r>
      <w:proofErr w:type="gramStart"/>
      <w:r w:rsidRPr="003D2714">
        <w:rPr>
          <w:rFonts w:eastAsia="Times New Roman" w:cstheme="minorHAnsi"/>
          <w:lang w:eastAsia="ru-RU"/>
        </w:rPr>
        <w:t xml:space="preserve">объекта индивидуального жилищного строительства или садового дома требованиям законодательства о градостроительной деятельности (выписки из реестра уведомлений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 договорам купли-продажи, заключенным с управляющей компанией закрытого паевого инвестиционного фонда, осуществляющей доверительное управление таким закрытым паевым инвестиционным фондом;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ж) для приобретения жилых помещений в многоквартирных домах, в домах блокированной застройки, домов блокированной застройки, в том числе с земельными участками, расположенных на территории Российской Федерации и переданных Фонду в соответствии со статьей 13.4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по договорам купли-продажи, заключенным с Фондом;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з) для приобретения жилых помещений в многоквартирных домах по договорам купли-продажи, заключенным с Фондом реноваций при соблюдении одного из следующих условий: разрешение на ввод в эксплуатацию многоквартирного дома получено Фондом реноваций, право на жилое помещение перешло к Фонду реновации от юридических лиц - собственников жилых помещений, являющихся первыми собственниками указанных жилых помещений и зарегистрировавших право собственности на указанные жилые помещения после</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получения ими разрешения на ввод соответствующего объекта недвижимости в эксплуатацию, жилые помещения переданы Фонду реновации в качестве имущественного взноса из государственной или муниципальной собственности, если разрешение на ввод многоквартирного дома получено государственным (муниципальным) предприятием, некоммерческой организацией, иным юридическим лицом с государственным участием, не ранее, чем за шесть лет до момента передачи жилого помещения в Фонд реновации в качестве такого взноса</w:t>
      </w:r>
      <w:proofErr w:type="gramEnd"/>
      <w:r w:rsidRPr="003D2714">
        <w:rPr>
          <w:rFonts w:eastAsia="Times New Roman" w:cstheme="minorHAnsi"/>
          <w:lang w:eastAsia="ru-RU"/>
        </w:rPr>
        <w:t xml:space="preserve"> и на жилое помещение ранее не было зарегистрировано прав физических лиц, жилые помещения приобретены Фондом реновации по договорам участия в долевом строительстве в соответствии с положениями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и) для оплаты работ по строительству индивидуальных жилых домов на земельных участках, расположенных на территории Российской Федерации, если указанное строительство осуществляется по договору подряда, заключенному заемщиками с юридическим лицом или индивидуальным предпринимателем в соответствии с Федеральным законом "О строительстве жилых домов по договорам строительного подряда с использованием счетов </w:t>
      </w:r>
      <w:proofErr w:type="spellStart"/>
      <w:r w:rsidRPr="003D2714">
        <w:rPr>
          <w:rFonts w:eastAsia="Times New Roman" w:cstheme="minorHAnsi"/>
          <w:lang w:eastAsia="ru-RU"/>
        </w:rPr>
        <w:t>эскроу</w:t>
      </w:r>
      <w:proofErr w:type="spellEnd"/>
      <w:r w:rsidRPr="003D2714">
        <w:rPr>
          <w:rFonts w:eastAsia="Times New Roman" w:cstheme="minorHAnsi"/>
          <w:lang w:eastAsia="ru-RU"/>
        </w:rPr>
        <w:t>", или для приобретения земельных участков, расположенных на указанных территориях, по договорам</w:t>
      </w:r>
      <w:proofErr w:type="gramEnd"/>
      <w:r w:rsidRPr="003D2714">
        <w:rPr>
          <w:rFonts w:eastAsia="Times New Roman" w:cstheme="minorHAnsi"/>
          <w:lang w:eastAsia="ru-RU"/>
        </w:rPr>
        <w:t xml:space="preserve"> купли-продажи и оплаты работ по строительству на них индивидуальных жилых домов, если указанное строительство осуществляется по договору подряда, заключенному заемщиками с юридическим лицом или индивидуальным предпринимателем в соответствии с Федеральным законом "О строительстве жилых домов по договорам строительного подряда с использованием счетов </w:t>
      </w:r>
      <w:proofErr w:type="spellStart"/>
      <w:r w:rsidRPr="003D2714">
        <w:rPr>
          <w:rFonts w:eastAsia="Times New Roman" w:cstheme="minorHAnsi"/>
          <w:lang w:eastAsia="ru-RU"/>
        </w:rPr>
        <w:t>эскроу</w:t>
      </w:r>
      <w:proofErr w:type="spellEnd"/>
      <w:r w:rsidRPr="003D2714">
        <w:rPr>
          <w:rFonts w:eastAsia="Times New Roman" w:cstheme="minorHAnsi"/>
          <w:lang w:eastAsia="ru-RU"/>
        </w:rPr>
        <w:t xml:space="preserve">";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lastRenderedPageBreak/>
        <w:t>к) для приобретения гражданами, указанными в абзаце втором пункта 39 настоящих Правил, готового жилого помещения в многоквартирном доме, соответствующего требованиям, предусмотренного подпунктом "с" пункта 40 настоящих Правил, по договорам купли-продажи, заключенным с физическими лицами (за исключением физических лиц, являющихся взаимозависимыми в соответствии со статьей 105.1 Налогового кодекса Российской Федерации по отношению к заемщику) или с юридическими лицами (за исключением юридических</w:t>
      </w:r>
      <w:proofErr w:type="gramEnd"/>
      <w:r w:rsidRPr="003D2714">
        <w:rPr>
          <w:rFonts w:eastAsia="Times New Roman" w:cstheme="minorHAnsi"/>
          <w:lang w:eastAsia="ru-RU"/>
        </w:rPr>
        <w:t xml:space="preserve"> лиц, одним из учредителей которых является заемщик или иное физическое лицо, являющееся взаимозависимым в соответствии со статьей 105.1 Налогового кодекса Российской Федерации по отношению к заемщику);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л) для приобретения гражданами, указанными в абзаце третьем пункта 39 настоящих Правил, готового жилого помещения, расположенного в границах субъекта Российской Федерации, на территории которого по состоянию на последнее число месяца, предшествующего месяцу, в котором планируется заключение кредитного договора, отсутствуют строящиеся многоквартирные дома согласно данным проектных деклараций, размещенных в единой информационной системе жилищного строительства, без учета многоквартирных домов, сведения о которых</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включены в единый реестр проблемных объектов в соответствии со статьей 23.1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договорам купли-продажи, заключенным с юридическим лицом, или с управляющей компанией закрытого паевого инвестиционного фонда, осуществляющей доверительное управление закрытым паевым инвестиционным фондом, в состав имущества которого</w:t>
      </w:r>
      <w:proofErr w:type="gramEnd"/>
      <w:r w:rsidRPr="003D2714">
        <w:rPr>
          <w:rFonts w:eastAsia="Times New Roman" w:cstheme="minorHAnsi"/>
          <w:lang w:eastAsia="ru-RU"/>
        </w:rPr>
        <w:t xml:space="preserve"> входит указанное жилое помещение, право общей долевой </w:t>
      </w:r>
      <w:proofErr w:type="gramStart"/>
      <w:r w:rsidRPr="003D2714">
        <w:rPr>
          <w:rFonts w:eastAsia="Times New Roman" w:cstheme="minorHAnsi"/>
          <w:lang w:eastAsia="ru-RU"/>
        </w:rPr>
        <w:t>собственности</w:t>
      </w:r>
      <w:proofErr w:type="gramEnd"/>
      <w:r w:rsidRPr="003D2714">
        <w:rPr>
          <w:rFonts w:eastAsia="Times New Roman" w:cstheme="minorHAnsi"/>
          <w:lang w:eastAsia="ru-RU"/>
        </w:rPr>
        <w:t xml:space="preserve"> на которое принадлежит владельцам инвестиционных паев такого закрытого паевого инвестиционного фонда, или с индивидуальным предпринимателем, или с физическим лицом;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м) на погашение ранее выданных кредитов (займов) независимо от даты их выдачи на цели, указанные в подпунктах "а" - "и" настоящего пункта, в том числе кредитов (займов), по которым ранее были изменены условия кредитного договора (кроме условия о цели кредита (займа)), с учетом особенностей, предусмотренных подпунктом "н" пункта 40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н) на погашение ранее выданных кредитов (займов) независимо от даты их выдачи на цели, указанные в подпункте "м" настоящего подпункта;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о) на погашение ранее выданных в соответствии с настоящими Правилами кредитов (займов), на цели, указанные в пунктах 28, 28.1 и 29 настоящих Правил, которые предусматривают уменьшение процентной ставки в отношении части кредита (займа), превышающей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рублей - для жилых помещений, расположенных на территориях г. Москвы, Московской области, г. Санкт-Петербурга и Ленинградской области, и на цели, указанные в настоящем пункте, которые предусматривают уменьшение процентной ставки в отношении части кредита (займа), превышающей размер кредита, определенный в соответствии с пунктом 38 настоящих Правил, с учетом особенностей, предусмотренных подпунктом "т" пункта 40 настоящих Правил.</w:t>
      </w:r>
      <w:proofErr w:type="gramEnd"/>
      <w:r w:rsidRPr="003D2714">
        <w:rPr>
          <w:rFonts w:eastAsia="Times New Roman" w:cstheme="minorHAnsi"/>
          <w:lang w:eastAsia="ru-RU"/>
        </w:rPr>
        <w:t xml:space="preserve"> В целях обеспечения возможности граждан Российской Федерации заключать кредитные договоры на цели, указанные в настоящем подпункте, кредитные организации должны обеспечить предоставление по запросу таких граждан Российской Федерации достоверной информации о размере остатка задолженности по кредиту (займу) с учетом положений абзаца второго подпункта "т" пункта 40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37. </w:t>
      </w:r>
      <w:proofErr w:type="gramStart"/>
      <w:r w:rsidRPr="003D2714">
        <w:rPr>
          <w:rFonts w:eastAsia="Times New Roman" w:cstheme="minorHAnsi"/>
          <w:lang w:eastAsia="ru-RU"/>
        </w:rPr>
        <w:t>Возмещение недополученных доходов осуществляется по кредитным договорам, результатом заключения которых является исполнение заемщиком в полном объеме обязательств по оплате рассрочки по договору участия в долевом строительстве, договору купли-продажи или договору подряда, указанному в пункте 36 настоящих Правил, при условии соблюдения требований, установленных настоящими Правилами, а также отсутствия на дату заключения кредитного договора зарегистрированного права собственности заемщика на жилое помещение, являющийся</w:t>
      </w:r>
      <w:proofErr w:type="gramEnd"/>
      <w:r w:rsidRPr="003D2714">
        <w:rPr>
          <w:rFonts w:eastAsia="Times New Roman" w:cstheme="minorHAnsi"/>
          <w:lang w:eastAsia="ru-RU"/>
        </w:rPr>
        <w:t xml:space="preserve"> предметом договора участия в долевом строительстве, договора купли-продажи или договора подряда, указанного в пункте 36 настоящих Правил, за исключением случаев передачи в залог такого жилого помещения для обеспечения исполнения заемщиком обязанности по оплате стоимости приобретения (строительства) согласно договору участия в долевом строительстве, договору купли-продажи или договору подряда.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38. </w:t>
      </w:r>
      <w:proofErr w:type="gramStart"/>
      <w:r w:rsidRPr="003D2714">
        <w:rPr>
          <w:rFonts w:eastAsia="Times New Roman" w:cstheme="minorHAnsi"/>
          <w:lang w:eastAsia="ru-RU"/>
        </w:rPr>
        <w:t>По кредитам (займам), выданным на цели, указанные в подпунктах "а" - "з" и "к" - "о" пункта 36 настоящих Правил (с учетом особенностей, предусмотренных подпунктом "т" пункта 40 настоящих Правил),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по состоянию на 1-й день календарного месяца, за который производится возмещение (далее - расчетный месяц), увеличенной на</w:t>
      </w:r>
      <w:proofErr w:type="gramEnd"/>
      <w:r w:rsidRPr="003D2714">
        <w:rPr>
          <w:rFonts w:eastAsia="Times New Roman" w:cstheme="minorHAnsi"/>
          <w:lang w:eastAsia="ru-RU"/>
        </w:rPr>
        <w:t xml:space="preserve"> 2 процентных пункта, и размером процентной ставки по кредитному договору, установленной в соответствии с подпунктами "и" и "к" пункта 40 настоящих Правил. </w:t>
      </w:r>
      <w:proofErr w:type="gramStart"/>
      <w:r w:rsidRPr="003D2714">
        <w:rPr>
          <w:rFonts w:eastAsia="Times New Roman" w:cstheme="minorHAnsi"/>
          <w:lang w:eastAsia="ru-RU"/>
        </w:rPr>
        <w:t>По кредитам (займам), выданным на цели, указанные в подпункте "и" пункта 36 настоящих Правил, возмещение недополученных доходов осуществляется в размере, составляющем разницу между размером ключевой ставки Центрального банка Российской Федерации по состоянию на 1-й день расчетного месяца, увеличенной на 2,5 процентного пункта, и размером процентной ставки по кредитному договору, установленной в соответствии с подпунктом "и" и "к" пункта 40 настоящих</w:t>
      </w:r>
      <w:proofErr w:type="gramEnd"/>
      <w:r w:rsidRPr="003D2714">
        <w:rPr>
          <w:rFonts w:eastAsia="Times New Roman" w:cstheme="minorHAnsi"/>
          <w:lang w:eastAsia="ru-RU"/>
        </w:rPr>
        <w:t xml:space="preserve">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При установлении процентной ставки менее размера, указанного в подпунктах "к" и "л" пункта 40 настоящих Правил, возмещение недополученных доходов осуществляется исходя из размера процентной ставки, указанного в подпунктах "и" и "к" пункта 40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случае увеличения по кредитному договору процентной ставки в соответствии с абзацем четвертым подпункта "л" пункта 40 настоящих Правил для определения размера возмещения недополученных доходов учитывается процентная ставка по кредитному договору.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По кредитам (займам), выданным на цели, указанные в подпунктах "а" и "в" пункта 36 настоящих Правил, возмещение недополученных доходов осуществляется в соответствии с настоящими Правилами, в том числе по выданным заемщикам кредитам (займам), если договоры, в соответствии с которыми жилые помещения приобретаются, содержат условия по выполнению работ по отделке жилых помещений в соответствии с Федеральным законом "Об участии в долевом</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строительстве</w:t>
      </w:r>
      <w:proofErr w:type="gramEnd"/>
      <w:r w:rsidRPr="003D2714">
        <w:rPr>
          <w:rFonts w:eastAsia="Times New Roman" w:cstheme="minorHAnsi"/>
          <w:lang w:eastAsia="ru-RU"/>
        </w:rPr>
        <w:t xml:space="preserve"> многоквартирных домов и иных объектов недвижимости и о внесении изменений в некоторые законодательные акты Российской Федерации".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случае смерти заемщика, в том числе при несоответствии наследника (наследников), солидарных заемщиков и (или) поручителей условиям настоящих Правил, возмещение недополученных доходов по такому кредитному договору осуществляется в соответствии с настоящим пунктом.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Положения настоящего пункта применяются в отношении кредита (займа), размер которого не превышает: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6 млн. рублей (включительно) в отношении кредитных договоров (дополнительных соглашений о рефинансировании), заключенных с гражданами Российской Федерации, указанными в пункте 39 настоящих Правил и имеющими одного ребенка, являющегося гражданином Российской Федерации;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8 млн. рублей (включительно) в отношении кредитных договоров (дополнительных соглашений о рефинансировании), заключенных с гражданами Российской Федерации, указанными в пункте 39 настоящих Правил и имеющими двоих детей, являющихся гражданами Российской Федерации (независимо от возраста другого ребенка);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10 млн. рублей (включительно) в отношении кредитных договоров (дополнительных соглашений о рефинансировании), заключенных с гражданами Российской Федерации, указанными в пункте 39 настоящих Правил и имеющими троих и (или) более детей, являющихся гражданами Российской Федерации (независимо от возраста других детей);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для жилых помещений, расположенных на территориях г. Москвы, Московской области, г. Санкт-Петербурга и Ленинградской области: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12 млн. рублей (включительно) в отношении кредитных договоров (дополнительных соглашений о рефинансировании), заключенных с гражданами Российской Федерации, указанными в пункте 39 настоящих Правил и имеющими одного ребенка, являющегося гражданином Российской Федерации;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15 млн. рублей (включительно) в отношении кредитных договоров (дополнительных соглашений о рефинансировании), заключенных с гражданами Российской Федерации, указанными в пункте 39 настоящих Правил и имеющими двоих детей, являющихся гражданами Российской Федерации (независимо от возраста другого ребенка);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18 млн. рублей (включительно) в отношении кредитных договоров (дополнительных соглашений о рефинансировании), заключенных с гражданами Российской Федерации, указанными в пункте 39 настоящих Правил и имеющими троих и (или) более детей, являющихся гражданами Российской Федерации (независимо от возраста других детей);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Для целей настоящего пункта количество детей подтверждается на дату заключения кредитного договора (дополнительного соглашения о рефинансировании) или в течение срока его действия путем предоставления заемщиком свидетельства о рождении или свидетельства об усыновлении (удочерении), или решения суда об усыновлении (удочерении), или иных документов, подтверждающих рождение (усыновление (удочерения) второго или последующих детей.</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Указанные сведения могут также быть получены кредитором в электронном виде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при наличии согласия заемщика, выраженного с использованием указанной системы, на представление в кредитную организацию соответствующей информации.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39. Право на получение кредита (займа) на цели, указанные в пункте 36 настоящих Правил, с учетом особенностей, предусмотренных подпунктом "т" пункта 40 настоящих Правил, возникает: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у гражданина Российской Федерации, имеющего (имевшего) ребенка, который является (являлся на дату смерти) гражданином Российской Федерации и возраст которого не достиг (не </w:t>
      </w:r>
      <w:r w:rsidRPr="003D2714">
        <w:rPr>
          <w:rFonts w:eastAsia="Times New Roman" w:cstheme="minorHAnsi"/>
          <w:lang w:eastAsia="ru-RU"/>
        </w:rPr>
        <w:lastRenderedPageBreak/>
        <w:t xml:space="preserve">достиг бы) 7 лет на дату заключения кредитного договора (дополнительного соглашения о рефинансировании);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у гражданина Российской Федерации, имеющего (имевшего) ребенка, который является (являлся на дату смерти) гражданином Российской Федерации и которому установлена категория "ребенок-инвалид". </w:t>
      </w:r>
      <w:proofErr w:type="gramStart"/>
      <w:r w:rsidRPr="003D2714">
        <w:rPr>
          <w:rFonts w:eastAsia="Times New Roman" w:cstheme="minorHAnsi"/>
          <w:lang w:eastAsia="ru-RU"/>
        </w:rPr>
        <w:t>Право на получение кредита (займа) по кредитному договору (дополнительному соглашению о рефинансировании) возникает у одного из родителей (матери или отца) первого ребенка и (или) последующих детей, и (или), ребенка, которому установлена категория "ребенок-инвалид", или у родителя (матери или отца) первого ребенка и (или) последующих детей, и (или) ребенка, которому установлена категория "ребенок-инвалид", сведения о котором указаны в записи акта о</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рождении</w:t>
      </w:r>
      <w:proofErr w:type="gramEnd"/>
      <w:r w:rsidRPr="003D2714">
        <w:rPr>
          <w:rFonts w:eastAsia="Times New Roman" w:cstheme="minorHAnsi"/>
          <w:lang w:eastAsia="ru-RU"/>
        </w:rPr>
        <w:t xml:space="preserve"> такого ребенка (детей) (в случае если сведения о другом родителе (матери или отце) отсутствуют в записи акта о рождении такого ребенка (детей)).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Право на получение кредита (займа) по кредитному договору (дополнительному соглашению о рефинансировании) возникает у родителя, который на дату заключения кредитного договора (дополнительного соглашения о рефинансировании) не был лишен родительских прав или в отношении которого не было отменено усыновление.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40. Возмещение кредиторам недополученных доходов по кредитам (займам), выданным на цели, указанные в пункте 36 настоящих Правил, осуществляется при выполнении всех следующих условий: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а) валютой кредитного (заемного) обязательства является российский рубль;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б) кредитный договор (дополнительное соглашение о рефинансировании) </w:t>
      </w:r>
      <w:proofErr w:type="gramStart"/>
      <w:r w:rsidRPr="003D2714">
        <w:rPr>
          <w:rFonts w:eastAsia="Times New Roman" w:cstheme="minorHAnsi"/>
          <w:lang w:eastAsia="ru-RU"/>
        </w:rPr>
        <w:t>заключены</w:t>
      </w:r>
      <w:proofErr w:type="gramEnd"/>
      <w:r w:rsidRPr="003D2714">
        <w:rPr>
          <w:rFonts w:eastAsia="Times New Roman" w:cstheme="minorHAnsi"/>
          <w:lang w:eastAsia="ru-RU"/>
        </w:rPr>
        <w:t xml:space="preserve"> начиная с 1 октября 2026 г. (включительно) и по 31 декабря 2030 г. (включительно).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Фактическая выдача денежных средств по такому кредитному договору (дополнительному соглашению о рефинансировании) может быть осуществлена после 31 декабря 2030 г.;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по кредитным договорам (дополнительным соглашениям о рефинансировании) - кредит (заем) выдан кредитной организацией, сведения о которой содержатся в перечне, указанном в абзаце первом пункта 7(1) настоящих Правил, по состоянию на дату заключения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г) заемщиком по кредитному договору (дополнительному соглашению о рефинансировании) является гражданин Российской Федерации, соответствующий требованиям пункта 39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Состав заемщиков (солидарных заемщиков) по кредиту (займу) определяется кредитным договором, в который могут быть включены дополнительно третьи лица, являющиеся гражданами Российской Федерации, на которых требование настоящих Правил к наличию детей и обязательному привлечению супруга (супруги) такого лица в качестве солидарного заемщика не распространяется. Третьи лица, являющиеся гражданами Российской Федерации, включенные в состав заемщиков (солидарных заемщиков), могут быть заменены (исключены) из состава заемщиков (солидарных заемщиков), с сохранением за такими третьими лицами ограничения, предусмотренного абзацем пятым подпункта "и" настоящего пункта.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По кредитным договорам (дополнительным соглашениям о рефинансировании) супруг (супруга) заемщика - гражданина Российской Федерации, соответствующего требованиям пункта 39 настоящих Правил, реализующего свое право на получение кредита (займа) в соответствии с настоящими Правилами и состоящего в браке, включается в состав заемщиков (солидарных </w:t>
      </w:r>
      <w:r w:rsidRPr="003D2714">
        <w:rPr>
          <w:rFonts w:eastAsia="Times New Roman" w:cstheme="minorHAnsi"/>
          <w:lang w:eastAsia="ru-RU"/>
        </w:rPr>
        <w:lastRenderedPageBreak/>
        <w:t>заемщиков) по кредиту (займу), в том числе при наличии брачного договора, заключенного между супругами, за исключением случаев, если супруг (супруга</w:t>
      </w:r>
      <w:proofErr w:type="gramEnd"/>
      <w:r w:rsidRPr="003D2714">
        <w:rPr>
          <w:rFonts w:eastAsia="Times New Roman" w:cstheme="minorHAnsi"/>
          <w:lang w:eastAsia="ru-RU"/>
        </w:rPr>
        <w:t xml:space="preserve">) такого заемщика не имеет гражданство Российской Федерации, а </w:t>
      </w:r>
      <w:proofErr w:type="gramStart"/>
      <w:r w:rsidRPr="003D2714">
        <w:rPr>
          <w:rFonts w:eastAsia="Times New Roman" w:cstheme="minorHAnsi"/>
          <w:lang w:eastAsia="ru-RU"/>
        </w:rPr>
        <w:t>также</w:t>
      </w:r>
      <w:proofErr w:type="gramEnd"/>
      <w:r w:rsidRPr="003D2714">
        <w:rPr>
          <w:rFonts w:eastAsia="Times New Roman" w:cstheme="minorHAnsi"/>
          <w:lang w:eastAsia="ru-RU"/>
        </w:rPr>
        <w:t xml:space="preserve"> в случае если заемщик является участником </w:t>
      </w:r>
      <w:proofErr w:type="spellStart"/>
      <w:r w:rsidRPr="003D2714">
        <w:rPr>
          <w:rFonts w:eastAsia="Times New Roman" w:cstheme="minorHAnsi"/>
          <w:lang w:eastAsia="ru-RU"/>
        </w:rPr>
        <w:t>накопительно</w:t>
      </w:r>
      <w:proofErr w:type="spellEnd"/>
      <w:r w:rsidRPr="003D2714">
        <w:rPr>
          <w:rFonts w:eastAsia="Times New Roman" w:cstheme="minorHAnsi"/>
          <w:lang w:eastAsia="ru-RU"/>
        </w:rPr>
        <w:t xml:space="preserve">-ипотечной системы жилищного обеспечения военнослужащих (информация о супруге заемщика предоставляется в соответствии с заявлением на получение кредита (займа)).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Состав заемщиков (солидарных заемщиков и (или) поручителей) по кредиту (займу) подтверждается кредитором путем предоставления СНИЛС заемщика (солидарных заемщиков и (или) поручителей), ребенка (детей) заемщика в заявлении.</w:t>
      </w:r>
      <w:proofErr w:type="gramEnd"/>
      <w:r w:rsidRPr="003D2714">
        <w:rPr>
          <w:rFonts w:eastAsia="Times New Roman" w:cstheme="minorHAnsi"/>
          <w:lang w:eastAsia="ru-RU"/>
        </w:rPr>
        <w:t xml:space="preserve"> Дополнительно кредитная организация включает в заявление СНИЛС супруга (супруги) заемщика, являющегося участником </w:t>
      </w:r>
      <w:proofErr w:type="spellStart"/>
      <w:r w:rsidRPr="003D2714">
        <w:rPr>
          <w:rFonts w:eastAsia="Times New Roman" w:cstheme="minorHAnsi"/>
          <w:lang w:eastAsia="ru-RU"/>
        </w:rPr>
        <w:t>накопительно</w:t>
      </w:r>
      <w:proofErr w:type="spellEnd"/>
      <w:r w:rsidRPr="003D2714">
        <w:rPr>
          <w:rFonts w:eastAsia="Times New Roman" w:cstheme="minorHAnsi"/>
          <w:lang w:eastAsia="ru-RU"/>
        </w:rPr>
        <w:t xml:space="preserve">-ипотечной системы жилищного обеспечения военнослужащих. Предоставление СНИЛС не требуется, в случае исключения солидарных заемщиков, указанных в абзаце втором настоящего пункта, или поручителей до момента наступления права кредитной организации на получение возмещения в соответствии с условиями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Если кредитором не исполнено условие о включении в состав заемщиков (солидарных заемщиков) по кредитному договору супруга (супруги) заемщика возмещение недополученных доходов в соответствии с настоящими Правилами по кредиту (займу) не осуществляется, а кредитор осуществляет возврат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денежных средств, полученных в качестве возмещения по такому кредитному договору с даты выдачи кредита (займа);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 размер кредита (займа) по кредитным договорам (дополнительным соглашениям о рефинансировании), составляет (с учетом особенностей, предусмотренных подпунктом "т" настоящего 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до 15 млн. рублей (включительно)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до 30 млн. рублей (включительно) - для жилых помещений, расположенных на территориях г. Москвы, Московской области, г. Санкт-Петербурга и Ленинградской области;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е) заемщиком (солидарными заемщиками) за счет собственных средств, и (или) за счет финансовой помощи из бюджетов субъектов Российской Федерации, местных бюджетов либо от организаций-работодателей, и (или) путем распоряжения полностью или частично средствами материнского (семейного) капитала оплачено не менее 20 процентов цены договора, указанного в пункте 36 настоящих Правил. Для кредитов (займов), выданных на погашение ранее выданных кредитов (займов), предоставленных на указанные цели, отношение размера кредита (займа) к стоимости приобретенного жилого помещения на дату заключения договора, указанного в пункте 36 настоящих Правил, должно составлять 80 и менее процентов. Положения настоящего абзаца применяются в отношении кредитных договоров (дополнительных соглашений о рефинансировании), по которым процентная ставка определяется в соответствии с подпунктом "и" и абзацем третьим подпункта "к" настоящего 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Заемщиком (солидарными заемщиками) за счет собственных средств, и (или) за счет финансовой помощи из бюджетов субъектов Российской Федерации, местных бюджетов либо от организаций-работодателей, и (или) путем распоряжения полностью или частично средствами материнского (семейного) капитала оплачено не менее 50 процентов цены договора, указанного в пункте 36 настоящих Правил. Положения настоящего абзаца применяются в отношении кредитных договоров (дополнительных соглашений о рефинансировании), по которым процентная ставка определяется в соответствии с абзацем вторым подпункта "к" настоящего 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Величина отношения размера кредита (займа) или остатка задолженности по кредиту (займу) к стоимости приобретенного жилого помещения округляется по правилам математического округления с точностью до целого числа. Величина отношения размера кредита (займа) или остатка задолженности по кредиту (займу) к стоимости приобретенного жилого помещения, составляющая более 80 процентов соответственно, округлению не подлежит.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случае если за счет кредита (займа) заемщиком приобретается земельный участок, на котором расположено или будет расположено приобретаемое или строящееся также за счет средств этого кредита (займа) жилое помещение, стоимость такого земельного участка учитывается при определении указанного в настоящем подпункте размера доли собственных средств заемщика.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Для целей применения настоящего пункта стоимость жилого помещения и (или) стоимость земельного участка считаются равными цене договора, по которому такое жилое помещение или жилое помещение с земельным участком приобретено или будет приобретено заемщиком с использованием кредита (займа), либо цене договора участия в долевом строительстве, которая оплачена за счет средств кредита (займа), а стоимость строительства индивидуального жилого дома считается равной цене</w:t>
      </w:r>
      <w:proofErr w:type="gramEnd"/>
      <w:r w:rsidRPr="003D2714">
        <w:rPr>
          <w:rFonts w:eastAsia="Times New Roman" w:cstheme="minorHAnsi"/>
          <w:lang w:eastAsia="ru-RU"/>
        </w:rPr>
        <w:t xml:space="preserve"> договора подряда на строительство такого индивидуального жилого дома (совокупности цен договоров подряда);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ж) погашение кредита (займа) осуществляется равными ежемесячными (</w:t>
      </w:r>
      <w:proofErr w:type="spellStart"/>
      <w:r w:rsidRPr="003D2714">
        <w:rPr>
          <w:rFonts w:eastAsia="Times New Roman" w:cstheme="minorHAnsi"/>
          <w:lang w:eastAsia="ru-RU"/>
        </w:rPr>
        <w:t>аннуитетными</w:t>
      </w:r>
      <w:proofErr w:type="spellEnd"/>
      <w:r w:rsidRPr="003D2714">
        <w:rPr>
          <w:rFonts w:eastAsia="Times New Roman" w:cstheme="minorHAnsi"/>
          <w:lang w:eastAsia="ru-RU"/>
        </w:rPr>
        <w:t xml:space="preserve">) платежами или равными платежами, рассчитанными исходя из размера накопительного взноса участника </w:t>
      </w:r>
      <w:proofErr w:type="spellStart"/>
      <w:r w:rsidRPr="003D2714">
        <w:rPr>
          <w:rFonts w:eastAsia="Times New Roman" w:cstheme="minorHAnsi"/>
          <w:lang w:eastAsia="ru-RU"/>
        </w:rPr>
        <w:t>накопительно</w:t>
      </w:r>
      <w:proofErr w:type="spellEnd"/>
      <w:r w:rsidRPr="003D2714">
        <w:rPr>
          <w:rFonts w:eastAsia="Times New Roman" w:cstheme="minorHAnsi"/>
          <w:lang w:eastAsia="ru-RU"/>
        </w:rPr>
        <w:t>-ипотечной системы жилищного обеспечения военнослужащих, который ежегодно утверждается федеральным законом о федеральном бюджете на соответствующий финансовый год и плановый период, в течение всего срока действия кредитного договора (за исключением 1-го и (или) последнего месяцев) без возможности увеличения остатка ссудной задолженности.</w:t>
      </w:r>
      <w:proofErr w:type="gramEnd"/>
      <w:r w:rsidRPr="003D2714">
        <w:rPr>
          <w:rFonts w:eastAsia="Times New Roman" w:cstheme="minorHAnsi"/>
          <w:lang w:eastAsia="ru-RU"/>
        </w:rPr>
        <w:t xml:space="preserve"> Изменение размера </w:t>
      </w:r>
      <w:proofErr w:type="spellStart"/>
      <w:r w:rsidRPr="003D2714">
        <w:rPr>
          <w:rFonts w:eastAsia="Times New Roman" w:cstheme="minorHAnsi"/>
          <w:lang w:eastAsia="ru-RU"/>
        </w:rPr>
        <w:t>аннуитетного</w:t>
      </w:r>
      <w:proofErr w:type="spellEnd"/>
      <w:r w:rsidRPr="003D2714">
        <w:rPr>
          <w:rFonts w:eastAsia="Times New Roman" w:cstheme="minorHAnsi"/>
          <w:lang w:eastAsia="ru-RU"/>
        </w:rPr>
        <w:t xml:space="preserve"> платежа допускается в случаях, предусмотренных кредитным договором;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з) по состоянию на последнее число календарного месяца, за который выплачивается возмещение недополученных доходов, обязательства заемщика по кредитному договору обеспечены одним из следующих способов: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залог права требования заемщика по договорам участия в долевом строительстве, указанным в подпунктах "а" и "в" пункта 36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залог (ипотека) жилого помещения в многоквартирном доме, доме блокированной застройки, дома блокированной застройки, индивидуального жилого дома и (или) земельного участка, индивидуального жилого дома в границах территории малоэтажного жилого комплекса, указанных в подпунктах "б", "г" - "з", "к" и "л" пункта 36 настоящих Правил, приобретенных по договору купли-продажи с использованием средств кредита (займа);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залогом индивидуального жилого дома, для строительства которого предоставлен кредит (заем), и (или) земельного участка, для приобретения которого и для строительства индивидуального жилого дома на котором предоставлен кредит (заем), после государственной регистрации права собственности заемщика на индивидуальный жилой дом и (или) земельный участок, и (или) залог прав аренды земельного участка, на котором осуществляется строительство индивидуального жилого дома за счет средств кредита</w:t>
      </w:r>
      <w:proofErr w:type="gramEnd"/>
      <w:r w:rsidRPr="003D2714">
        <w:rPr>
          <w:rFonts w:eastAsia="Times New Roman" w:cstheme="minorHAnsi"/>
          <w:lang w:eastAsia="ru-RU"/>
        </w:rPr>
        <w:t xml:space="preserve"> (займа).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Кредитным договором может быть предусмотрен дополнительный способ (способы) обеспечения исполнения обязательств заемщика, в том числе поручительство физического лица (лиц).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Права требования заемщика по договору участия в долевом строительстве, указанные в абзаце втором настоящего подпункта, залогом которых обеспечивается исполнение обязательств заемщика по кредитному договору (предшествующая ипотека), или объект недвижимости из указанных в абзацах третьем - пятом настоящего подпункта объектов недвижимого имущества, залогом которого обеспечивается исполнение обязательств заемщика по кредитному договору (предшествующая ипотека), могут быть предоставлены в последующий залог в целях обеспечения</w:t>
      </w:r>
      <w:proofErr w:type="gramEnd"/>
      <w:r w:rsidRPr="003D2714">
        <w:rPr>
          <w:rFonts w:eastAsia="Times New Roman" w:cstheme="minorHAnsi"/>
          <w:lang w:eastAsia="ru-RU"/>
        </w:rPr>
        <w:t xml:space="preserve"> исполнения обязательств заемщика по другому кредитному договору, заключенному между этими же заемщиком и кредитором в целях, указанных в пункте 36 настоящих Правил (последующая ипотека).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Замена залога по кредитному договору (предмета залога, возникшего в силу закона или в силу договора) в случае изменения договора участия в долевом строительстве или договора подряда, а также в случае расторжения договора купли-продажи и заключения нового договора купли-продажи жилого помещения (индивидуального жилого дома и (или) земельного участка) осуществляется с согласия кредитной организации и до момента регистрации права собственности заемщика на</w:t>
      </w:r>
      <w:proofErr w:type="gramEnd"/>
      <w:r w:rsidRPr="003D2714">
        <w:rPr>
          <w:rFonts w:eastAsia="Times New Roman" w:cstheme="minorHAnsi"/>
          <w:lang w:eastAsia="ru-RU"/>
        </w:rPr>
        <w:t xml:space="preserve"> жилое помещение (индивидуальный жилой дом) при условии соблюдения всех требований, установленных настоящими Правилами (включая сохранение цели кредитования, предусмотренной кредитным договором, и суммы кредита (остатка основного долга)). </w:t>
      </w:r>
      <w:proofErr w:type="gramStart"/>
      <w:r w:rsidRPr="003D2714">
        <w:rPr>
          <w:rFonts w:eastAsia="Times New Roman" w:cstheme="minorHAnsi"/>
          <w:lang w:eastAsia="ru-RU"/>
        </w:rPr>
        <w:t xml:space="preserve">В случае предоставления кредита на цели приобретения земельных участков, расположенных на территории Российской Федерации, по договору купли-продажи и оплаты работ по строительству на них индивидуальных жилых домов, если указанное строительство осуществляется по договору подряда, заключенному заемщиками с юридическим лицом или индивидуальным предпринимателем в соответствии с Федеральным законом "О строительстве жилых домов по договорам строительного подряда с использованием счетов </w:t>
      </w:r>
      <w:proofErr w:type="spellStart"/>
      <w:r w:rsidRPr="003D2714">
        <w:rPr>
          <w:rFonts w:eastAsia="Times New Roman" w:cstheme="minorHAnsi"/>
          <w:lang w:eastAsia="ru-RU"/>
        </w:rPr>
        <w:t>эскроу</w:t>
      </w:r>
      <w:proofErr w:type="spellEnd"/>
      <w:r w:rsidRPr="003D2714">
        <w:rPr>
          <w:rFonts w:eastAsia="Times New Roman" w:cstheme="minorHAnsi"/>
          <w:lang w:eastAsia="ru-RU"/>
        </w:rPr>
        <w:t>", замена</w:t>
      </w:r>
      <w:proofErr w:type="gramEnd"/>
      <w:r w:rsidRPr="003D2714">
        <w:rPr>
          <w:rFonts w:eastAsia="Times New Roman" w:cstheme="minorHAnsi"/>
          <w:lang w:eastAsia="ru-RU"/>
        </w:rPr>
        <w:t xml:space="preserve"> приобретенных земельных участков на иные земельные участки, расположенные на территории Российской Федерации, осуществляется (в том числе после регистрации права собственности заемщика на указанные земельные участки) с согласия кредитной организации при наличии документа, подтверждающего невозможность осуществления строительства индивидуального жилого дома в соответствии с заключенным договором подряда. Новые земельные участки, расположенные на территории Российской Федерации, могут быть приобретены за счет собственных средств заемщика, что не является нарушением цели кредитования, установленной настоящими Правилами;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и) размер процентной ставки по кредитному договору (дополнительному соглашению о рефинансировании) составляет: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не более 6 процентов годовых - в отношении кредитных договоров (дополнительных соглашении о рефинансировании), заключенных с гражданами Российской Федерации, указанными в абзаце третьем пункта 39 настоящих Правил, на цели, указанные в пункте 36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не более 6 процентов годовых - в отношении кредитных договоров (дополнительных соглашении о рефинансировании), заключенных с гражданами Российской Федерации, указанными в абзаце втором пункта 39 настоящих Правил, на цели, указанные в подпунктах "в", "г", "е", "и" пункта 36 настоящих Правил, а также подпункте "н" пункта 36 настоящих Правил, в случае если цели ранее заключенного кредитного договора соответствуют целям, указанные в подпунктах</w:t>
      </w:r>
      <w:proofErr w:type="gramEnd"/>
      <w:r w:rsidRPr="003D2714">
        <w:rPr>
          <w:rFonts w:eastAsia="Times New Roman" w:cstheme="minorHAnsi"/>
          <w:lang w:eastAsia="ru-RU"/>
        </w:rPr>
        <w:t xml:space="preserve"> "в", "г", "е", "и" пункта 36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lastRenderedPageBreak/>
        <w:t>для приобретения жилых помещений, указанных в подпунктах "а", "б", "д", "ж", "з", "к" пункта 36 настоящих Правил, а также подпункте "м" и "н" пункта 36 настоящих Правил, в случае если цели ранее заключенного кредитного договора соответствуют целям, указанные в подпунктах "а", "б", "д", "ж", "з", "к" пункта 36 настоящих Правил, расположенных на территориях субъектов Российской Федерации, за исключением г. Москвы</w:t>
      </w:r>
      <w:proofErr w:type="gramEnd"/>
      <w:r w:rsidRPr="003D2714">
        <w:rPr>
          <w:rFonts w:eastAsia="Times New Roman" w:cstheme="minorHAnsi"/>
          <w:lang w:eastAsia="ru-RU"/>
        </w:rPr>
        <w:t xml:space="preserve">, Московской области, г. Санкт-Петербурга и Ленинградской области: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не более 10 процентов годовых в отношении кредитных договоров (дополнительных соглашений о рефинансировании), заключенных с гражданами Российской Федерации, указанными в абзаце втором пункта 39 настоящих Правил и имеющими (имевшими) одного ребенка, являющегося гражданином Российской Федерации;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не более 8 процентов годовых в отношении кредитных договоров (дополнительных соглашений о рефинансировании), заключенных с гражданами Российской Федерации, указанными в абзаце втором пункта 39 настоящих Правил и имеющими (имевшими) двоих детей, являющихся гражданами Российской Федерации (независимо от возраста другого ребенка);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не более 6 процентов годовых в отношении кредитных договоров (дополнительных соглашений о рефинансировании), заключенных с гражданами Российской Федерации, указанными в абзаце втором пункта 39 настоящих Правил и имеющими (имевшими) троих детей, являющихся гражданами Российской Федерации (независимо от возраста других детей);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не более 4 процентов годовых в отношении кредитных договоров (дополнительных соглашений о рефинансировании), заключенных с гражданами Российской Федерации, указанными в абзаце втором пункта 39 настоящих Правил и имеющими (имевшими) четырех детей, являющихся гражданами Российской Федерации (независимо от возраста других детей);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не более 2 процентов годовых в отношении кредитных договоров (дополнительных соглашений о рефинансировании), заключенных с гражданами Российской Федерации, указанными в абзаце втором пункта 39 настоящих Правил и имеющими (имевшими) пятерых или более детей, являющихся гражданами Российской Федерации (независимо от возраста других детей);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для приобретения жилых помещений, указанных в подпунктах "а", "б", "д", "ж", "з", "к" пункта 36 настоящих Правил, а также подпункте "м" и "н" пункта 36 настоящих Правил, в случае если цели ранее заключенного кредитного договора соответствуют целям, указанные в подпунктах "а", "б", "д", "ж", "з", "к" пункта 36 настоящих Правил, расположенных на территориях г. Москвы, Московской области, г. Санкт-Петербурга и</w:t>
      </w:r>
      <w:proofErr w:type="gramEnd"/>
      <w:r w:rsidRPr="003D2714">
        <w:rPr>
          <w:rFonts w:eastAsia="Times New Roman" w:cstheme="minorHAnsi"/>
          <w:lang w:eastAsia="ru-RU"/>
        </w:rPr>
        <w:t xml:space="preserve"> Ленинградской области: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не более 12 процентов годовых в отношении кредитных договоров (дополнительных соглашений о рефинансировании), заключенных с гражданами Российской Федерации, указанными в абзаце втором пункта 39 настоящих Правил и имеющими (имевшими) одного ребенка, являющегося гражданином Российской Федерации;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не более 10 процентов годовых в отношении кредитных договоров (дополнительных соглашений о рефинансировании) заключенных с гражданами Российской Федерации, указанными в абзаце втором пункта 39 настоящих Правил и имеющими (имевшими) двоих детей, являющихся гражданами Российской Федерации (независимо от возраста другого ребенка);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не более 8 процентов годовых в отношении кредитных договоров (дополнительных соглашений о рефинансировании), заключенных с гражданами Российской Федерации, </w:t>
      </w:r>
      <w:r w:rsidRPr="003D2714">
        <w:rPr>
          <w:rFonts w:eastAsia="Times New Roman" w:cstheme="minorHAnsi"/>
          <w:lang w:eastAsia="ru-RU"/>
        </w:rPr>
        <w:lastRenderedPageBreak/>
        <w:t xml:space="preserve">указанными в абзаце втором пункта 39 настоящих Правил и имеющими (имевшими) троих детей, являющихся гражданами Российской Федерации (независимо от возраста других детей);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не более 6 процентов годовых в отношении кредитных договоров (дополнительных соглашений о рефинансировании), заключенных с гражданами Российской Федерации, указанными в абзаце втором пункта 39 настоящих Правил и имеющими (имевшими) четырех детей, являющихся гражданами Российской Федерации (независимо от возраста других детей);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не более 4 процентов годовых в отношении кредитных договоров (дополнительных соглашений о рефинансировании), заключенных с гражданами Российской Федерации, указанными в абзаце втором пункта 39 настоящих Правил и имеющими (имевшими) пятерых или более детей, являющихся гражданами Российской Федерации (независимо от возраста других детей).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Для целей настоящего пункта количество детей подтверждается на дату заключения кредитного договора (дополнительного соглашения о рефинансировании) или в течение срока его действия путем предоставления заемщиком свидетельства о рождении или свидетельства об усыновлении (удочерении), или решения суда об усыновлении (удочерении), или иных документов, подтверждающих рождение (усыновление (удочерение)) второго или последующих детей. </w:t>
      </w:r>
      <w:proofErr w:type="gramStart"/>
      <w:r w:rsidRPr="003D2714">
        <w:rPr>
          <w:rFonts w:eastAsia="Times New Roman" w:cstheme="minorHAnsi"/>
          <w:lang w:eastAsia="ru-RU"/>
        </w:rPr>
        <w:t xml:space="preserve">Указанные сведения могут также быть получены кредитором в электронном виде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при наличии согласия заемщика, выраженного с использованием указанной системы, на представление в кредитную организацию соответствующей информации.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Кредитным договором (дополнительным соглашением о рефинансировании) должно быть предусмотрено установление процентной ставки в соответствии с настоящим подпунктом с даты, следующей за датой платежа по графику платежей (информационному расчету), после предоставления заемщиком свидетельства о рождении или свидетельства об усыновлении (удочерении), или решения суда об усыновлении (удочерении), или иных документов, подтверждающих рождение (усыновление (удочерение)) последующего (последующих) ребенка или детей и (или) документов</w:t>
      </w:r>
      <w:proofErr w:type="gramEnd"/>
      <w:r w:rsidRPr="003D2714">
        <w:rPr>
          <w:rFonts w:eastAsia="Times New Roman" w:cstheme="minorHAnsi"/>
          <w:lang w:eastAsia="ru-RU"/>
        </w:rPr>
        <w:t xml:space="preserve">, подтверждающих установление категории "ребенок-инвалид";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к) размер процентной ставки по кредитному договору (дополнительному соглашению о рефинансировании), заключенному с гражданами Российской Федерации, указанными в пункте 39 настоящих Правил, составляет не более 6 процентов годовых в случае соблюдения одного из следующих требований: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оплаты цены договора, указанного в пункте 36 настоящих Правил, в соответствии с абзацем вторым подпункта "е" настоящего 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установление остатка задолженности по кредиту (займу) в течение 365 (366) дней </w:t>
      </w:r>
      <w:proofErr w:type="gramStart"/>
      <w:r w:rsidRPr="003D2714">
        <w:rPr>
          <w:rFonts w:eastAsia="Times New Roman" w:cstheme="minorHAnsi"/>
          <w:lang w:eastAsia="ru-RU"/>
        </w:rPr>
        <w:t>с даты заключения</w:t>
      </w:r>
      <w:proofErr w:type="gramEnd"/>
      <w:r w:rsidRPr="003D2714">
        <w:rPr>
          <w:rFonts w:eastAsia="Times New Roman" w:cstheme="minorHAnsi"/>
          <w:lang w:eastAsia="ru-RU"/>
        </w:rPr>
        <w:t xml:space="preserve"> кредитного договора (дополнительного соглашения о рефинансировании) не превышающего 50 процентов цены договора, указанного в пункте 36 настоящих Правил. Процентная ставка по кредитному договору (дополнительному соглашению о рефинансировании) устанавливается не более 6 процентных годовых с даты, следующей за датой платежа по графику платежей (информационному расчету), после установления остатка задолженности по кредиту (займу) на соответствующем уровне.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Величина отношения остатка задолженности по кредиту (займу) к стоимости приобретенного жилого помещения округляется по правилам математического округления с точностью до целого числа. Величина отношения остатка задолженности по кредиту (займу) к стоимости приобретенного жилого помещения, составляющая более 50 процентов, округлению не подлежит.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Порядок досрочного погашения кредита устанавливается кредитными организациями в соответствии с требованиями законодательства Российской Федерации;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л) кредитным договором (дополнительным соглашением о рефинансировании) может быть предусмотрено установление процентной ставки выше значений, указанных в подпунктах "и" и "к" настоящего пункта: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с даты выдачи кредита (займа) до даты, следующей за ближайшей датой платежа по графику платежей (информационному расчету) после того как заемщик уведомил кредитора об осуществлении государственной регистрации залога права требования по договору участия в долевом строительстве либо залога объекта недвижимости из указанных в абзацах третьем и четвертом подпункта "и" настоящего пункта объектов недвижимости, которым обеспечивается исполнение обязательств заемщика по кредитному</w:t>
      </w:r>
      <w:proofErr w:type="gramEnd"/>
      <w:r w:rsidRPr="003D2714">
        <w:rPr>
          <w:rFonts w:eastAsia="Times New Roman" w:cstheme="minorHAnsi"/>
          <w:lang w:eastAsia="ru-RU"/>
        </w:rPr>
        <w:t xml:space="preserve"> договору;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случае если заемщик (солидарный заемщик и (или) поручитель) является (ранее являлся) заемщиком (солидарным заемщиком и (или) поручителем) по другому кредитному договору (дополнительному соглашению о рефинансировании), заключенному с 23 декабря 2023 г., по которому кредитор получает (ранее получал) возмещение недополученных доходов в соответствии с настоящими Правилами, а </w:t>
      </w:r>
      <w:proofErr w:type="gramStart"/>
      <w:r w:rsidRPr="003D2714">
        <w:rPr>
          <w:rFonts w:eastAsia="Times New Roman" w:cstheme="minorHAnsi"/>
          <w:lang w:eastAsia="ru-RU"/>
        </w:rPr>
        <w:t>также</w:t>
      </w:r>
      <w:proofErr w:type="gramEnd"/>
      <w:r w:rsidRPr="003D2714">
        <w:rPr>
          <w:rFonts w:eastAsia="Times New Roman" w:cstheme="minorHAnsi"/>
          <w:lang w:eastAsia="ru-RU"/>
        </w:rPr>
        <w:t xml:space="preserve"> в случае если заемщик является (ранее являлся) заемщиком (солидарным заемщиком и (или) поручителем) по другому кредитному договору (дополнительному соглашению о рефинансировании), заключенному с 23 декабря 2023 г., по которому кредитор получает (ранее получал) возмещение недополученных доходов в соответствии с Решениями о порядке предоставления субсидии по программам льготного ипотечного кредитования. </w:t>
      </w:r>
      <w:proofErr w:type="gramStart"/>
      <w:r w:rsidRPr="003D2714">
        <w:rPr>
          <w:rFonts w:eastAsia="Times New Roman" w:cstheme="minorHAnsi"/>
          <w:lang w:eastAsia="ru-RU"/>
        </w:rPr>
        <w:t xml:space="preserve">В случае рождения у заемщика (солидарного заемщика и (или) поручителя) по указанным в настоящем абзаце кредитам (займам) ребенка после даты заключения соответствующего кредитного договора и его полного погашения такие кредитные договоры не учитываются при определении соответствия условию, предусмотренному настоящим абзацем, при заключении нового кредитного договора с таким заемщиком (солидарным заемщиком и (или) поручителем) на условиях, определенных настоящими Правилами;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случае </w:t>
      </w:r>
      <w:proofErr w:type="spellStart"/>
      <w:r w:rsidRPr="003D2714">
        <w:rPr>
          <w:rFonts w:eastAsia="Times New Roman" w:cstheme="minorHAnsi"/>
          <w:lang w:eastAsia="ru-RU"/>
        </w:rPr>
        <w:t>незаключения</w:t>
      </w:r>
      <w:proofErr w:type="spellEnd"/>
      <w:r w:rsidRPr="003D2714">
        <w:rPr>
          <w:rFonts w:eastAsia="Times New Roman" w:cstheme="minorHAnsi"/>
          <w:lang w:eastAsia="ru-RU"/>
        </w:rPr>
        <w:t xml:space="preserve"> заемщиком договоров личного страхования (страхования жизни, страхования от несчастного случая и болезни) и (или) страхования жилого помещения после государственной регистрации права собственности на такое жилое помещение, а также при невыполнении заемщиком предусмотренных кредитным договором (дополнительным соглашением о рефинансировании) условий указанных договоров страхования;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отношении кредитов (займов), выданных на цель, предусмотренную подпунктами "к" пункта 36 настоящих Правил, - в случае если заемщик (в том числе солидарный заемщик) и поручитель является взаимозависимым в соответствии со статьей 105.1 Налогового кодекса Российской Федерации по отношению к продавцу жилого помещения, на цели приобретения которого выдан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или взаимозависимым в соответствии со статьей 105.1 Налогового кодекса Российской Федерации</w:t>
      </w:r>
      <w:proofErr w:type="gramEnd"/>
      <w:r w:rsidRPr="003D2714">
        <w:rPr>
          <w:rFonts w:eastAsia="Times New Roman" w:cstheme="minorHAnsi"/>
          <w:lang w:eastAsia="ru-RU"/>
        </w:rPr>
        <w:t xml:space="preserve"> по отношению к учредителю (одному из учредителей) юридического лица, являющегося продавцом жилого помещения, на цели приобретения которого выдан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xml:space="preserve">);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lastRenderedPageBreak/>
        <w:t xml:space="preserve">в отношении кредитных договоров (дополнительных соглашений о рефинансировании) в случае реализации одного из событий: </w:t>
      </w:r>
      <w:proofErr w:type="spellStart"/>
      <w:r w:rsidRPr="003D2714">
        <w:rPr>
          <w:rFonts w:eastAsia="Times New Roman" w:cstheme="minorHAnsi"/>
          <w:lang w:eastAsia="ru-RU"/>
        </w:rPr>
        <w:t>невключения</w:t>
      </w:r>
      <w:proofErr w:type="spellEnd"/>
      <w:r w:rsidRPr="003D2714">
        <w:rPr>
          <w:rFonts w:eastAsia="Times New Roman" w:cstheme="minorHAnsi"/>
          <w:lang w:eastAsia="ru-RU"/>
        </w:rPr>
        <w:t xml:space="preserve"> в состав заемщиков (солидарных заемщиков) супруга (супруги) заемщика (с учетом особенностей, предусмотренных подпунктом "г" настоящего пункта), реализации права на получение кредита (займа) в соответствии с настоящими Правилами другим родителем (матерью или отцом) первого ребенка и (или) последующих детей, или ребенка, которому установлена категория "ребенок-инвалид" при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условии</w:t>
      </w:r>
      <w:proofErr w:type="gramEnd"/>
      <w:r w:rsidRPr="003D2714">
        <w:rPr>
          <w:rFonts w:eastAsia="Times New Roman" w:cstheme="minorHAnsi"/>
          <w:lang w:eastAsia="ru-RU"/>
        </w:rPr>
        <w:t xml:space="preserve"> реализации права на получение кредита (займа) на дату заключения (кредитного) договора другим родителем (матерью или отцом);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случае отсутствия регистрации по месту жительства заемщика по адресу жилого помещения, построенного или приобретенного с использованием кредита (займа), предоставленного по кредитному договору (дополнительному соглашению о рефинансировании), начиная с 271-го календарного дня со дня государственной регистрации права собственности заемщика на указанное жилое помещение до даты, отстоящей на 5 лет от даты выдачи кредита, а также в случае нарушения заемщиком обязанностей</w:t>
      </w:r>
      <w:proofErr w:type="gramEnd"/>
      <w:r w:rsidRPr="003D2714">
        <w:rPr>
          <w:rFonts w:eastAsia="Times New Roman" w:cstheme="minorHAnsi"/>
          <w:lang w:eastAsia="ru-RU"/>
        </w:rPr>
        <w:t xml:space="preserve">, предусмотренных кредитным договором (дополнительному соглашению о рефинансировании) в соответствии с абзацем шестым подпункта "и" настоящего пункта. </w:t>
      </w:r>
      <w:proofErr w:type="gramStart"/>
      <w:r w:rsidRPr="003D2714">
        <w:rPr>
          <w:rFonts w:eastAsia="Times New Roman" w:cstheme="minorHAnsi"/>
          <w:lang w:eastAsia="ru-RU"/>
        </w:rPr>
        <w:t>Указанный срок может быть продлен на период приостановления исполнения заемщиком своих обязательств по кредитному договору (дополнительному соглашению о рефинансировании) в соответствии с Федеральным законом "Об особенностях исполнения обязательств по кредитным договорам (договорам займа) отдельными категориями лиц, а также членами их семей в период проведения специальной военной операции и о внесении изменений в отдельные законодательные акты Российской Федерации", на период прохождения</w:t>
      </w:r>
      <w:proofErr w:type="gramEnd"/>
      <w:r w:rsidRPr="003D2714">
        <w:rPr>
          <w:rFonts w:eastAsia="Times New Roman" w:cstheme="minorHAnsi"/>
          <w:lang w:eastAsia="ru-RU"/>
        </w:rPr>
        <w:t xml:space="preserve"> срочной военной службы или альтернативной службы, а также на период введения чрезвычайного положения в связи с чрезвычайными ситуациями природного и техногенного характера на территории, в границах которой расположено приобретаемое (строящееся) жилое помещение (индивидуальный жилой дом). Кредитор обеспечивает возврат к условиям, действовавшим до момента повышения процентной ставки, предусмотренного настоящим абзацем, с даты, следующей за датой платежа по графику платежей (информационному расчету), после исполнения заемщиком обязанности, предусмотренной кредитным договором (дополнительным соглашением о рефинансировании) в соответствии с абзацем шестым подпункта "н" настоящего 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по истечению срока предоставления возмещения недополученных доходов, определенного в соответствии с абзацем шестым пункта 2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случае отзыва согласия на сбор и обработку персональных данных, предусмотренного подпунктом "о" настоящего 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случае если заемщик (солидарный заемщик) на дату заключения кредитного договора (дополнительного соглашения о рефинансировании) лишен (лишены) родительских прав или в отношении него (них) было отменено усыновление (удочерение).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случаях, предусмотренных абзацами вторым, третьим, пятым - седьмым, девятым, десятым настоящего подпункта, размер процентной ставки по кредитному договору не может превышать установленный на дату заключения кредитного договора (дополнительного соглашения о рефинансировании) размер ключевой ставки Центрального банка Российской Федерации, увеличенной на 2 процентных пункта, по кредитам (займам), кредитный договор о предоставлении которых или дополнительное соглашение о рефинансировании заключены на цели, указанные</w:t>
      </w:r>
      <w:proofErr w:type="gramEnd"/>
      <w:r w:rsidRPr="003D2714">
        <w:rPr>
          <w:rFonts w:eastAsia="Times New Roman" w:cstheme="minorHAnsi"/>
          <w:lang w:eastAsia="ru-RU"/>
        </w:rPr>
        <w:t xml:space="preserve"> в подпунктах "а" - "з" и "к" - "н" пункта 36, либо по кредитам (займам), кредитный договор о предоставлении которых или дополнительное соглашение о </w:t>
      </w:r>
      <w:r w:rsidRPr="003D2714">
        <w:rPr>
          <w:rFonts w:eastAsia="Times New Roman" w:cstheme="minorHAnsi"/>
          <w:lang w:eastAsia="ru-RU"/>
        </w:rPr>
        <w:lastRenderedPageBreak/>
        <w:t xml:space="preserve">рефинансировании заключены на цели, указанные в подпункте "и" пункта 36 - на 2,5 процентных 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 случае, предусмотренном абзацем четвертым настоящего подпункта, размер процентной ставки по кредитному договору (дополнительному соглашению о рефинансировании) не может быть увеличен более чем на 1 процентный пункт.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случае, предусмотренном абзацем восьмым настоящего подпункта, размер процентной ставки по кредитному договору (дополнительному соглашению о рефинансировании) не может превышать минимальное из значений: процентная ставка по кредитному договору (дополнительному соглашению о рефинансировании, которым условия ранее заключенного кредитного договора были приведены в соответствие Правилам) на дату его заключения, увеличенная на 4 процентных пункта, или значение ключевой ставки Центрального банка Российской Федерации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действующей на первое число месяца, в котором истек срок, указанный в абзаце шестом пункта 2 настоящих Правил, увеличенной на 3 процентных пункта (по кредитам (займам), выданным на цели указанные в подпунктах "а" - "з", "к" - "н" пункта 36 настоящих Правил) или значение ключевой ставки Центрального банка Российской Федерации, действующей на первое число месяца, в котором истек срок, указанный в абзаце шестом</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пункта 2 настоящих Правил, увеличенной на 3,5 процентных пункта (по кредитам (займам), выданным на цели указанные в подпункте "и" пункта 36 настоящих Правил).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Соглашением, заключенным между кредитором и заемщиком, размер установленной в кредитном договоре (дополнительном соглашении о рефинансировании) процентной ставки может быть снижен. Дополнительно возникающие при этом недополученные доходы кредиторов в рамках настоящих Правил возмещению не подлежат;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м) кредитору не возмещались и не возмещаются по указанному кредиту (займу) недополученные им доходы в порядке и на условиях, которые предусмотрены Решениями о порядке предоставления субсидии по программам льготного ипотечного кредитования.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За счет средств бюджетов субъектов Российской Федерации, местных бюджетов и (или) иных источников финансирования (в том числе организаций-работодателей) кредиторам могут возмещаться дополнительные недополученные доходы по кредитам (займам), выданным заемщикам на указанные в пункте 36 настоящих Правил цели;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н) в течение всего срока действия кредитного договора заемщик, соответствующий требованиям пункта 39 настоящих Правил, является: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предусмотренных подпунктами "а" и "в" пункта 36 настоящих Правил случаях участником долевого строительства на основании зарегистрированного в установленном порядке договора участия в долевом строительстве, а после передачи объекта долевого строительства заемщику - собственником или одним из собственников (участников общей долевой собственности или общей совместной собственности) соответствующего объекта недвижимости, в целях приобретения которого был заключен кредитный договор и выдан кредит (заем</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а также собственником или одним из собственников (участников общей долевой собственности или общей совместной собственности), зарегистрированным по месту жительства в объекте недвижимости, в целях приобретения которого был заключен кредитный договор и выдан кредит (заем), начиная с 271-го календарного дня со дня государственной регистрации права собственности заемщика на указанный объект недвижимости до даты, отстоящей на 5 лет от даты выдачи кредита;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lastRenderedPageBreak/>
        <w:t>в предусмотренных подпунктами "б", "г" - "з" и "к" пункта 36 настоящих Правил случаях стороной договора купли-продажи объекта недвижимости, а после передачи объекта недвижимости заемщику - собственником или одним из собственников (участников общей долевой собственности или общей совместной собственности) соответствующего объекта недвижимости, в целях приобретения которого был заключен кредитный договор и выдан кредит (заем), а также собственником или одним из собственников (участников</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общей долевой собственности или общей совместной собственности), зарегистрированным по месту жительства в объекте недвижимости, в целях приобретения которого был заключен кредитный договор и выдан кредит (заем), начиная с 271-го календарного дня со дня государственной регистрации права собственности заемщика на указанный объект недвижимости до даты, отстоящей на 5 лет от даты выдачи кредита;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предусмотренном подпунктом "и" пункта 36 настоящих Правил случае стороной договора подряда на строительство индивидуального жилого дома, в целях строительства которого был заключен кредитный договор и выдан кредит (заем), и правообладателем земельного участка, на котором осуществляется строительство индивидуального жилого дома, если кредит выдан также в целях приобретения земельного участка в собственность для строительства на нем индивидуального жилого дома, а после</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передачи индивидуального жилого дома заемщику - собственником или одним из собственников (участников общей долевой собственности или общей совместной собственности) указанного индивидуального жилого дома и собственником земельного участка, на котором расположен такой индивидуальный жилой дом, а также собственником или одним из собственников (участников общей долевой собственности или общей совместной собственности), зарегистрированным по месту жительства в указанном индивидуальном жилом доме, в целях строительства</w:t>
      </w:r>
      <w:proofErr w:type="gramEnd"/>
      <w:r w:rsidRPr="003D2714">
        <w:rPr>
          <w:rFonts w:eastAsia="Times New Roman" w:cstheme="minorHAnsi"/>
          <w:lang w:eastAsia="ru-RU"/>
        </w:rPr>
        <w:t xml:space="preserve"> которого был заключен кредитный договор и выдан кредит (заем), начиная с 271-го календарного дня со дня государственной регистрации права собственности заемщика на указанный индивидуальный жилой дом, и собственником земельного участка, на котором расположен такой индивидуальный жилой дом до даты, отстоящей на 5 лет от даты выдачи кредита;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заемщиком (солидарным заемщиком либо поручителем) по единственному кредитному договору (дополнительному соглашению о рефинансированию), заключенному с 23 декабря 2023 г., по которому кредитор получает (ранее получал) возмещение недополученных доходов в соответствии с настоящими Правилами, а </w:t>
      </w:r>
      <w:proofErr w:type="gramStart"/>
      <w:r w:rsidRPr="003D2714">
        <w:rPr>
          <w:rFonts w:eastAsia="Times New Roman" w:cstheme="minorHAnsi"/>
          <w:lang w:eastAsia="ru-RU"/>
        </w:rPr>
        <w:t>также</w:t>
      </w:r>
      <w:proofErr w:type="gramEnd"/>
      <w:r w:rsidRPr="003D2714">
        <w:rPr>
          <w:rFonts w:eastAsia="Times New Roman" w:cstheme="minorHAnsi"/>
          <w:lang w:eastAsia="ru-RU"/>
        </w:rPr>
        <w:t xml:space="preserve"> в случае если заемщик является (ранее являлся) заемщиком (солидарным заемщиком и (или) поручителем) по другому кредитному договору (дополнительному соглашению о рефинансировании), заключенному с 23 декабря 2023 г., по </w:t>
      </w:r>
      <w:proofErr w:type="gramStart"/>
      <w:r w:rsidRPr="003D2714">
        <w:rPr>
          <w:rFonts w:eastAsia="Times New Roman" w:cstheme="minorHAnsi"/>
          <w:lang w:eastAsia="ru-RU"/>
        </w:rPr>
        <w:t>которому</w:t>
      </w:r>
      <w:proofErr w:type="gramEnd"/>
      <w:r w:rsidRPr="003D2714">
        <w:rPr>
          <w:rFonts w:eastAsia="Times New Roman" w:cstheme="minorHAnsi"/>
          <w:lang w:eastAsia="ru-RU"/>
        </w:rPr>
        <w:t xml:space="preserve"> кредитор получает или ранее получал возмещение недополученных доходов в соответствии с Решениями о порядке предоставления субсидии по программам льготного ипотечного кредитования. </w:t>
      </w:r>
      <w:proofErr w:type="gramStart"/>
      <w:r w:rsidRPr="003D2714">
        <w:rPr>
          <w:rFonts w:eastAsia="Times New Roman" w:cstheme="minorHAnsi"/>
          <w:lang w:eastAsia="ru-RU"/>
        </w:rPr>
        <w:t>В случае рождения у заемщика (солидарного заемщика и (или) поручителя) по указанным в настоящем абзаце кредитам (займам), ребенка после даты заключения соответствующего кредитного договора и его полного погашения такие кредитные договоры не учитываются при определении соответствия условию, предусмотренному настоящим абзацем, при заключении нового кредитного договора с таким заемщиком (солидарным заемщиком и (или) поручителем) на условиях, определенных настоящими Правилами.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В случае заключения заемщиком (солидарным заемщиком и (или) поручителем) кредитных договоров на цели, предусмотренные подпунктом "о" пункта 36 настоящих Правил (далее - последующий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а также дополнительных соглашений о рефинансировании, предусматривающих уменьшение процентной ставки в отношении части кредита (займа), превышающей размер кредита, определенный в соответствии с пунктом 38 настоящих Правил (далее - последующее дополнительное соглашение о рефинансировании в отношении превышающей части</w:t>
      </w:r>
      <w:proofErr w:type="gramEnd"/>
      <w:r w:rsidRPr="003D2714">
        <w:rPr>
          <w:rFonts w:eastAsia="Times New Roman" w:cstheme="minorHAnsi"/>
          <w:lang w:eastAsia="ru-RU"/>
        </w:rPr>
        <w:t xml:space="preserve"> кредита (займа)), такие кредитные договоры не учитываются </w:t>
      </w:r>
      <w:r w:rsidRPr="003D2714">
        <w:rPr>
          <w:rFonts w:eastAsia="Times New Roman" w:cstheme="minorHAnsi"/>
          <w:lang w:eastAsia="ru-RU"/>
        </w:rPr>
        <w:lastRenderedPageBreak/>
        <w:t xml:space="preserve">при определении соответствия условию, предусмотренному настоящим абзацем, при заключении нового кредитного договора с таким заемщиком (солидарным заемщиком и (или) поручителем) на условиях, определенных настоящими Правилами.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При этом форма, сроки и периодичность предоставления заемщиком кредитору сведений, подтверждающих выполнение заемщиком требований, указанных в абзацах втором - четвертом настоящего подпункта, должны быть предусмотрены кредитным договором, с учетом ежегодного предоставления сведений, подтверждающих выполнение заемщиком требований в части касающихся оформления регистрации по месту жительства в объекте недвижимости, в целях приобретения которого был заключен кредитный договор и выдан кредит (заем).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Указанный в настоящем подпункте срок государственной регистрации права собственности заемщика на объект недвижимости может быть продлен на период приостановления исполнения заемщиком своих обязательств по кредитному договору (дополнительному соглашению о рефинансировании) в соответствии с Федеральным законом "Об особенностях исполнения обязательств по кредитным договорам (договорам займа) отдельным категориями лиц, а также членами их семей в период проведения специальной военной операции и о</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внесении изменений в отдельные законодательные акты Российской Федерации", на период прохождения срочной военной службы или альтернативной службы, а также на период введения чрезвычайного положения в связи с чрезвычайными ситуациями природного и техногенного характера на территории, в границах которой расположено приобретаемое (строящееся) жилое помещение (индивидуальный жилой дом);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о) в соответствии с условиями кредитного договора (дополнительного соглашения о рефинансировании) и договора поручительства заемщик (каждый из солидарных заемщиков) и поручитель (при наличии поручительства) обязуются дать согласие на сбор и обработку обществом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персональных данных, а также согласие на предоставление кредитором в общество "ДОМ.РФ" информации, подтверждающей уплату заемщиком в полном объеме за счет средств кредита (займа) и средств, </w:t>
      </w:r>
      <w:proofErr w:type="gramStart"/>
      <w:r w:rsidRPr="003D2714">
        <w:rPr>
          <w:rFonts w:eastAsia="Times New Roman" w:cstheme="minorHAnsi"/>
          <w:lang w:eastAsia="ru-RU"/>
        </w:rPr>
        <w:t>предусмотренных подпунктом "е" настоящего пункта, цены договоров участия в долевом строительстве, заключенных в соответствии с положениями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договоров подряда на строительство индивидуального жилого дома, а также договоров купли-продажи, предусмотренных пунктом 36 настоящих Правил, в целях реализации обществом "ДОМ</w:t>
      </w:r>
      <w:proofErr w:type="gramEnd"/>
      <w:r w:rsidRPr="003D2714">
        <w:rPr>
          <w:rFonts w:eastAsia="Times New Roman" w:cstheme="minorHAnsi"/>
          <w:lang w:eastAsia="ru-RU"/>
        </w:rPr>
        <w:t xml:space="preserve">.РФ" предусмотренных настоящими Правилами мероприятий. В соответствии с условиями кредитного договора (дополнительного соглашения о рефинансировании) заемщик также обязуется дать согласие на сбор и обработку обществом персональных данных первого ребенка и (или) последующих детей, или ребенка, которому установлена категория "ребенок-инвалид".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п) информация о заключении кредитного договора (дополнительного соглашения о рефинансировании), по которому в соответствии с настоящими Правилами должно осуществляться возмещение недополученных доходов, являющаяся частью предоставляемого кредитором в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заявления, предоставлена кредитором обществу не позднее месяца, следующего за месяцем выдачи кредита (займа) на основании указанного кредитного договора (дополнительного соглашения о рефинансировании), по форме согласно приложению N 2.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р) в отношении предусмотренных пунктом 36 настоящих Правил договоров участия в долевом строительстве, заключенных в соответствии с положениями Федерального закона "Об участии в долевом строительстве многоквартирных домов и иных объектов недвижимости и о </w:t>
      </w:r>
      <w:r w:rsidRPr="003D2714">
        <w:rPr>
          <w:rFonts w:eastAsia="Times New Roman" w:cstheme="minorHAnsi"/>
          <w:lang w:eastAsia="ru-RU"/>
        </w:rPr>
        <w:lastRenderedPageBreak/>
        <w:t>внесении изменений в некоторые законодательные акты Российской Федерации", договоров подряда на строительство индивидуального жилого дома, а также договоров купли-продажи заемщиком за счет средств кредита (займа) и средств</w:t>
      </w:r>
      <w:proofErr w:type="gramEnd"/>
      <w:r w:rsidRPr="003D2714">
        <w:rPr>
          <w:rFonts w:eastAsia="Times New Roman" w:cstheme="minorHAnsi"/>
          <w:lang w:eastAsia="ru-RU"/>
        </w:rPr>
        <w:t xml:space="preserve">, предусмотренных подпунктом "е" настоящего пункта (за исключением средств финансовой помощи из бюджетов субъектов Российской Федерации, местных бюджетов либо от организаций-работодателей, и (или) путем распоряжения полностью или частично средствами материнского (семейного) капитала), уплачена в полном объеме цена такого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При определении соответствия условию, предусмотренному настоящим подпунктом, учитывается дата перевода денежных средств заемщиком на счета </w:t>
      </w:r>
      <w:proofErr w:type="spellStart"/>
      <w:r w:rsidRPr="003D2714">
        <w:rPr>
          <w:rFonts w:eastAsia="Times New Roman" w:cstheme="minorHAnsi"/>
          <w:lang w:eastAsia="ru-RU"/>
        </w:rPr>
        <w:t>эскроу</w:t>
      </w:r>
      <w:proofErr w:type="spellEnd"/>
      <w:r w:rsidRPr="003D2714">
        <w:rPr>
          <w:rFonts w:eastAsia="Times New Roman" w:cstheme="minorHAnsi"/>
          <w:lang w:eastAsia="ru-RU"/>
        </w:rPr>
        <w:t xml:space="preserve">, за исключением случаев, предусмотренных действующим законодательством Российской Федерации, когда при заключении договоров участия в долевом строительстве размещение денежных средств участника долевого строительства на счетах </w:t>
      </w:r>
      <w:proofErr w:type="spellStart"/>
      <w:r w:rsidRPr="003D2714">
        <w:rPr>
          <w:rFonts w:eastAsia="Times New Roman" w:cstheme="minorHAnsi"/>
          <w:lang w:eastAsia="ru-RU"/>
        </w:rPr>
        <w:t>эскроу</w:t>
      </w:r>
      <w:proofErr w:type="spellEnd"/>
      <w:r w:rsidRPr="003D2714">
        <w:rPr>
          <w:rFonts w:eastAsia="Times New Roman" w:cstheme="minorHAnsi"/>
          <w:lang w:eastAsia="ru-RU"/>
        </w:rPr>
        <w:t xml:space="preserve"> не требуется.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с) в отношении кредитных договоров о предоставлении кредита (займа) на цель, предусмотренную подпунктом "к" пункта 36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готовое жилое помещение в многоквартирном доме расположено в границах населенных пунктов, имеющих статус города (за исключением населенных пунктов, входящих в состав города федерального значения Москва, города федерального значения Санкт-Петербург, Московской области и Ленинградской области), в котором отсутствуют строящиеся многоквартирные дома или количество строящихся многоквартирных жилых домов не превышает 2 штук согласно данным проектных деклараций, размещенных в единой информационной системе жилищного</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строительства, без учета многоквартирных домов, сведения о которых включены в единый реестр проблемных объектов в соответствии со статьей 23.1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состоянию на 1 января года, в котором заключен кредитный договор (в отношении кредитных договоров, заключенных с 1</w:t>
      </w:r>
      <w:proofErr w:type="gramEnd"/>
      <w:r w:rsidRPr="003D2714">
        <w:rPr>
          <w:rFonts w:eastAsia="Times New Roman" w:cstheme="minorHAnsi"/>
          <w:lang w:eastAsia="ru-RU"/>
        </w:rPr>
        <w:t xml:space="preserve"> января по 30 июня соответствующего года), либо на 1 июля года, в котором заключен кредитный договор (в отношении кредитных договоров, заключенных с 1 июля по 31 декабря соответствующего года).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многоквартирный дом не признан аварийным по данным Государственной информационной системы жилищно-коммунального хозяйства по состоянию на дату заключения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год постройки многоквартирного дома по данным Государственной информационной системы жилищно-коммунального хозяйства не может отстоять более чем на 20 лет от года заключения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готовое жилое помещение, на цель приобретения которого выдан кредит (заем), не является готовым жилым </w:t>
      </w:r>
      <w:proofErr w:type="gramStart"/>
      <w:r w:rsidRPr="003D2714">
        <w:rPr>
          <w:rFonts w:eastAsia="Times New Roman" w:cstheme="minorHAnsi"/>
          <w:lang w:eastAsia="ru-RU"/>
        </w:rPr>
        <w:t>помещением</w:t>
      </w:r>
      <w:proofErr w:type="gramEnd"/>
      <w:r w:rsidRPr="003D2714">
        <w:rPr>
          <w:rFonts w:eastAsia="Times New Roman" w:cstheme="minorHAnsi"/>
          <w:lang w:eastAsia="ru-RU"/>
        </w:rPr>
        <w:t xml:space="preserve"> для приобретения которого выдавался кредит (заем) на цель, предусмотренную подпунктом "к" пункта 28 и подпунктом "к" пункта 36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т) в отношении кредитов (займов), выданных на цели, предусмотренные подпунктом "о" пункта 36 настоящих Правил, возмещение недополученных доходов кредиторам осуществляется с учетом следующих особенностей: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размер части последующего кредита (займа) по кредитному договору (либо размер части кредита (займа) в случае дополнительного соглашения о рефинансировании, указанного в абзаце первом настоящего подпункта), в отношении которой установлена процентная ставка в </w:t>
      </w:r>
      <w:r w:rsidRPr="003D2714">
        <w:rPr>
          <w:rFonts w:eastAsia="Times New Roman" w:cstheme="minorHAnsi"/>
          <w:lang w:eastAsia="ru-RU"/>
        </w:rPr>
        <w:lastRenderedPageBreak/>
        <w:t>размере, указанном в абзаце первом подпункта "и" пункта 32 настоящих Правил или подпунктах "и", "к" настоящего пункта, не превышает размер соответствующей части по состоянию на дату погашения кредита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займа), на погашение которого выдан последующий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и размер части последующего кредита (займа) по кредитному договору (либо размер части кредита (займа) в случае дополнительного соглашения о рефинансировании, указанного в абзаце первом настоящего подпункта), в отношении которого установлена иная процентная ставка, не превышает размер соответствующей части по состоянию на дату погашения кредита (займа), на погашение которого выдан последующий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xml:space="preserve">);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срок последующего кредита (займа), не превышает срок кредита (займа), на погашение которого выдан последующий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xml:space="preserve">), а также не допускается увеличение срока кредита (займа), в отношении которого заключено дополнительное соглашение о рефинансировании, указанное в абзаце первом настоящего подпункта;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положения пункта 31, подпункта "г" пункта 32, пункта 39 настоящих Правил и подпункта "г" настоящего пункта о наличии детей у заемщика применяются по состоянию на дату заключения кредитного договора, в соответствии с которым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выдан на цели приобретения или строительства жилых помещений (жилых помещений с земельным участком), на погашение которого выдан последующий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либо к которому заключено дополнительное</w:t>
      </w:r>
      <w:proofErr w:type="gramEnd"/>
      <w:r w:rsidRPr="003D2714">
        <w:rPr>
          <w:rFonts w:eastAsia="Times New Roman" w:cstheme="minorHAnsi"/>
          <w:lang w:eastAsia="ru-RU"/>
        </w:rPr>
        <w:t xml:space="preserve"> соглашение о рефинансировании, указанное в абзаце первом настоящего подпункта;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возмещение недополученных доходов осуществляется в размере, предусмотренном пунктами 30 или 38 настоящих Правил по состоянию на дату заключения кредитного договора в </w:t>
      </w:r>
      <w:proofErr w:type="gramStart"/>
      <w:r w:rsidRPr="003D2714">
        <w:rPr>
          <w:rFonts w:eastAsia="Times New Roman" w:cstheme="minorHAnsi"/>
          <w:lang w:eastAsia="ru-RU"/>
        </w:rPr>
        <w:t>соответствии</w:t>
      </w:r>
      <w:proofErr w:type="gramEnd"/>
      <w:r w:rsidRPr="003D2714">
        <w:rPr>
          <w:rFonts w:eastAsia="Times New Roman" w:cstheme="minorHAnsi"/>
          <w:lang w:eastAsia="ru-RU"/>
        </w:rPr>
        <w:t xml:space="preserve"> с которым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выдан на цели приобретения или строительства жилых помещений (жилых помещений с земельным участком), на погашение которого выдан последующий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xml:space="preserve">), либо к которому заключено дополнительное соглашение о рефинансировании, указанное в абзаце первом настоящего подпункта;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установление процентной ставки выше значения, указанного в абзаце первом подпункта "и" пункта 32 настоящих Правил или указанного в подпунктах "и", "к" настоящего пункта, возможно в размере, не превышающем соответствующие значения, предусмотренные абзацами восьмым и девятым подпункта "и" пункта 32 настоящих Правил или абзацами одиннадцатым и двенадцатым подпункта "л" настоящего пункта по состоянию на дату заключения кредитного договора (дополнительного соглашения о</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рефинансировании), на основании которого выдан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на цели приобретения или строительства жилых помещений (жилых помещений с земельным участком), на погашение которого выдан последующий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xml:space="preserve">) либо в отношении которого заключено дополнительное соглашение о рефинансировании, указанное в абзаце первом настоящего подпункта;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положения абзаца третьего подпункта "л" настоящего пункта не распространяются в отношении заемщика, который является (ранее являлся) заемщиком (солидарным заемщиком и (или) поручителем) по другому кредитному договору, заключенному с 23 декабря 2023 г. (включительно) и по которому кредитор получает (ранее получал) возмещение недополученных доходов в соответствии с настоящими Правилами;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положения абзацев первого - четвертого подпункта "н" настоящего пункта применяются в отношении заемщика с учетом цели выдачи кредита (займа), на погашение которого выдан последующий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xml:space="preserve">), либо заключено дополнительное соглашение о рефинансировании, указанное в абзаце первом настоящего подпункта;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течение всего срока действия кредитного договора, на основании которого выдан последующий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xml:space="preserve">), а также к которому заключено дополнительное соглашение о </w:t>
      </w:r>
      <w:r w:rsidRPr="003D2714">
        <w:rPr>
          <w:rFonts w:eastAsia="Times New Roman" w:cstheme="minorHAnsi"/>
          <w:lang w:eastAsia="ru-RU"/>
        </w:rPr>
        <w:lastRenderedPageBreak/>
        <w:t>рефинансировании, указанное в абзаце первом настоящего подпункта, заемщик является заемщиком (солидарным заемщиком либо поручителем) по единственному кредитному договору, по которому кредитор получает возмещение недополученных доходов в соответствии с настоящими Правилами, а также не является заемщиком (солидарным заемщиком и</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или) поручителем) по кредитным договорам, заключенным начиная с 23 декабря 2023 г. и в отношении которых кредитор получает (ранее получал) возмещение недополученных доходов в соответствии с Решениями о порядке предоставления субсидии по программам льготного ипотечного кредитования.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41. При определении соответствия заемщика (солидарного заемщика и (или) поручителя) условиям, предусмотренным абзацем третьим подпункта "л" и абзацем пятым подпункта "н" пункта 40 Правил, используются сведения о СНИЛС заемщика (солидарного заемщика и (или) поручителя)) ранее предоставленные кредиторами в адрес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Приложение N 1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к Правилам возмещения российским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кредитным организациям и </w:t>
      </w:r>
      <w:proofErr w:type="gramStart"/>
      <w:r w:rsidRPr="003D2714">
        <w:rPr>
          <w:rFonts w:eastAsia="Times New Roman" w:cstheme="minorHAnsi"/>
          <w:lang w:eastAsia="ru-RU"/>
        </w:rPr>
        <w:t>публичному</w:t>
      </w:r>
      <w:proofErr w:type="gramEnd"/>
      <w:r w:rsidRPr="003D2714">
        <w:rPr>
          <w:rFonts w:eastAsia="Times New Roman" w:cstheme="minorHAnsi"/>
          <w:lang w:eastAsia="ru-RU"/>
        </w:rPr>
        <w:t xml:space="preserve">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акционерному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недополученных доходов по </w:t>
      </w:r>
      <w:proofErr w:type="gramStart"/>
      <w:r w:rsidRPr="003D2714">
        <w:rPr>
          <w:rFonts w:eastAsia="Times New Roman" w:cstheme="minorHAnsi"/>
          <w:lang w:eastAsia="ru-RU"/>
        </w:rPr>
        <w:t>выданным</w:t>
      </w:r>
      <w:proofErr w:type="gramEnd"/>
      <w:r w:rsidRPr="003D2714">
        <w:rPr>
          <w:rFonts w:eastAsia="Times New Roman" w:cstheme="minorHAnsi"/>
          <w:lang w:eastAsia="ru-RU"/>
        </w:rPr>
        <w:t xml:space="preserve">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(приобретенным) жилищным (ипотечным)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кредитам (займам), предоставленным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гражданам Российской Федерации, </w:t>
      </w:r>
    </w:p>
    <w:p w:rsidR="003D2714" w:rsidRPr="003D2714" w:rsidRDefault="003D2714" w:rsidP="003D2714">
      <w:pPr>
        <w:spacing w:after="0" w:line="288" w:lineRule="atLeast"/>
        <w:jc w:val="right"/>
        <w:rPr>
          <w:rFonts w:eastAsia="Times New Roman" w:cstheme="minorHAnsi"/>
          <w:lang w:eastAsia="ru-RU"/>
        </w:rPr>
      </w:pPr>
      <w:proofErr w:type="gramStart"/>
      <w:r w:rsidRPr="003D2714">
        <w:rPr>
          <w:rFonts w:eastAsia="Times New Roman" w:cstheme="minorHAnsi"/>
          <w:lang w:eastAsia="ru-RU"/>
        </w:rPr>
        <w:t>имеющим</w:t>
      </w:r>
      <w:proofErr w:type="gramEnd"/>
      <w:r w:rsidRPr="003D2714">
        <w:rPr>
          <w:rFonts w:eastAsia="Times New Roman" w:cstheme="minorHAnsi"/>
          <w:lang w:eastAsia="ru-RU"/>
        </w:rPr>
        <w:t xml:space="preserve"> детей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(форма)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101"/>
        <w:gridCol w:w="8974"/>
      </w:tblGrid>
      <w:tr w:rsidR="003D2714" w:rsidRPr="003D2714" w:rsidTr="003D2714">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В публичное акционерное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9075"/>
      </w:tblGrid>
      <w:tr w:rsidR="003D2714" w:rsidRPr="003D2714" w:rsidTr="003D2714">
        <w:tc>
          <w:tcPr>
            <w:tcW w:w="0" w:type="auto"/>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ЗАЯВКА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об установлении лимита средств или увеличении установленного кредитной организации лимита средств </w:t>
            </w:r>
          </w:p>
        </w:tc>
      </w:tr>
      <w:tr w:rsidR="003D2714" w:rsidRPr="003D2714" w:rsidTr="003D2714">
        <w:tc>
          <w:tcPr>
            <w:tcW w:w="0" w:type="auto"/>
            <w:tcBorders>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(наименование организации)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3841"/>
        <w:gridCol w:w="5234"/>
      </w:tblGrid>
      <w:tr w:rsidR="003D2714" w:rsidRPr="003D2714" w:rsidTr="003D2714">
        <w:tc>
          <w:tcPr>
            <w:tcW w:w="0" w:type="auto"/>
            <w:gridSpan w:val="2"/>
            <w:hideMark/>
          </w:tcPr>
          <w:p w:rsidR="003D2714" w:rsidRPr="003D2714" w:rsidRDefault="003D2714" w:rsidP="003D2714">
            <w:pPr>
              <w:spacing w:after="0" w:line="288" w:lineRule="atLeast"/>
              <w:ind w:firstLine="285"/>
              <w:rPr>
                <w:rFonts w:eastAsia="Times New Roman" w:cstheme="minorHAnsi"/>
                <w:lang w:eastAsia="ru-RU"/>
              </w:rPr>
            </w:pPr>
            <w:r w:rsidRPr="003D2714">
              <w:rPr>
                <w:rFonts w:eastAsia="Times New Roman" w:cstheme="minorHAnsi"/>
                <w:lang w:eastAsia="ru-RU"/>
              </w:rPr>
              <w:t>В соответствии с Правилами возмещения российским кредитным организациям и публичному акционерному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Решением о порядке предоставления субсидии N 25-67381-01850-Р (далее - Правила), </w:t>
            </w:r>
          </w:p>
        </w:tc>
      </w:tr>
      <w:tr w:rsidR="003D2714" w:rsidRPr="003D2714" w:rsidTr="003D2714">
        <w:tc>
          <w:tcPr>
            <w:tcW w:w="0" w:type="auto"/>
            <w:gridSpan w:val="2"/>
            <w:tcBorders>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gridSpan w:val="2"/>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(наименование организации) </w:t>
            </w:r>
          </w:p>
        </w:tc>
      </w:tr>
      <w:tr w:rsidR="003D2714" w:rsidRPr="003D2714" w:rsidTr="003D2714">
        <w:tc>
          <w:tcPr>
            <w:tcW w:w="0" w:type="auto"/>
            <w:gridSpan w:val="2"/>
            <w:hideMark/>
          </w:tcPr>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(далее - организация) заявляет о своем намерении выдать</w:t>
            </w:r>
          </w:p>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(приобрести) жилищные (ипотечные) кредиты (займы) на условиях,</w:t>
            </w:r>
          </w:p>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proofErr w:type="gramStart"/>
            <w:r w:rsidRPr="003D2714">
              <w:rPr>
                <w:rFonts w:eastAsia="Times New Roman" w:cstheme="minorHAnsi"/>
                <w:lang w:eastAsia="ru-RU"/>
              </w:rPr>
              <w:t>установленных</w:t>
            </w:r>
            <w:proofErr w:type="gramEnd"/>
            <w:r w:rsidRPr="003D2714">
              <w:rPr>
                <w:rFonts w:eastAsia="Times New Roman" w:cstheme="minorHAnsi"/>
                <w:lang w:eastAsia="ru-RU"/>
              </w:rPr>
              <w:t xml:space="preserve"> Правилами, в размере _________ (___________________)</w:t>
            </w:r>
          </w:p>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 xml:space="preserve">                                          (сумма прописью)</w:t>
            </w:r>
          </w:p>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рублей &lt;1&gt;.</w:t>
            </w:r>
          </w:p>
        </w:tc>
      </w:tr>
      <w:tr w:rsidR="003D2714" w:rsidRPr="003D2714" w:rsidTr="003D2714">
        <w:tc>
          <w:tcPr>
            <w:tcW w:w="0" w:type="auto"/>
            <w:gridSpan w:val="2"/>
            <w:hideMark/>
          </w:tcPr>
          <w:p w:rsidR="003D2714" w:rsidRPr="003D2714" w:rsidRDefault="003D2714" w:rsidP="003D2714">
            <w:pPr>
              <w:spacing w:after="0" w:line="288" w:lineRule="atLeast"/>
              <w:ind w:firstLine="285"/>
              <w:jc w:val="both"/>
              <w:rPr>
                <w:rFonts w:eastAsia="Times New Roman" w:cstheme="minorHAnsi"/>
                <w:lang w:eastAsia="ru-RU"/>
              </w:rPr>
            </w:pPr>
            <w:r w:rsidRPr="003D2714">
              <w:rPr>
                <w:rFonts w:eastAsia="Times New Roman" w:cstheme="minorHAnsi"/>
                <w:lang w:eastAsia="ru-RU"/>
              </w:rPr>
              <w:lastRenderedPageBreak/>
              <w:t xml:space="preserve">Организация обязуется: </w:t>
            </w:r>
          </w:p>
        </w:tc>
      </w:tr>
      <w:tr w:rsidR="003D2714" w:rsidRPr="003D2714" w:rsidTr="003D2714">
        <w:tc>
          <w:tcPr>
            <w:tcW w:w="0" w:type="auto"/>
            <w:hideMark/>
          </w:tcPr>
          <w:p w:rsidR="003D2714" w:rsidRPr="003D2714" w:rsidRDefault="003D2714" w:rsidP="003D2714">
            <w:pPr>
              <w:spacing w:after="0" w:line="288" w:lineRule="atLeast"/>
              <w:ind w:firstLine="285"/>
              <w:jc w:val="both"/>
              <w:rPr>
                <w:rFonts w:eastAsia="Times New Roman" w:cstheme="minorHAnsi"/>
                <w:lang w:eastAsia="ru-RU"/>
              </w:rPr>
            </w:pPr>
            <w:r w:rsidRPr="003D2714">
              <w:rPr>
                <w:rFonts w:eastAsia="Times New Roman" w:cstheme="minorHAnsi"/>
                <w:lang w:eastAsia="ru-RU"/>
              </w:rPr>
              <w:t xml:space="preserve">осуществлять ежемесячную </w:t>
            </w:r>
          </w:p>
        </w:tc>
        <w:tc>
          <w:tcPr>
            <w:tcW w:w="0" w:type="auto"/>
            <w:tcBorders>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(выдачу, приобретение - указать нужное) </w:t>
            </w:r>
          </w:p>
        </w:tc>
      </w:tr>
      <w:tr w:rsidR="003D2714" w:rsidRPr="003D2714" w:rsidTr="003D2714">
        <w:tc>
          <w:tcPr>
            <w:tcW w:w="0" w:type="auto"/>
            <w:gridSpan w:val="2"/>
            <w:hideMark/>
          </w:tcPr>
          <w:p w:rsidR="003D2714" w:rsidRPr="003D2714" w:rsidRDefault="003D2714" w:rsidP="003D2714">
            <w:pPr>
              <w:spacing w:after="0" w:line="288" w:lineRule="atLeast"/>
              <w:rPr>
                <w:rFonts w:eastAsia="Times New Roman" w:cstheme="minorHAnsi"/>
                <w:lang w:eastAsia="ru-RU"/>
              </w:rPr>
            </w:pPr>
            <w:proofErr w:type="gramStart"/>
            <w:r w:rsidRPr="003D2714">
              <w:rPr>
                <w:rFonts w:eastAsia="Times New Roman" w:cstheme="minorHAnsi"/>
                <w:lang w:eastAsia="ru-RU"/>
              </w:rPr>
              <w:t xml:space="preserve">жилищных (ипотечных) кредитов (займов), соответствующих требованиям, предусмотренным Правилами, в размере не менее размера, определенного в плане-графике ежемесячной выдачи (приобретения) организацией жилищных (ипотечных) кредитов (займов); </w:t>
            </w:r>
            <w:proofErr w:type="gramEnd"/>
          </w:p>
          <w:p w:rsidR="003D2714" w:rsidRPr="003D2714" w:rsidRDefault="003D2714" w:rsidP="003D2714">
            <w:pPr>
              <w:spacing w:after="0" w:line="288" w:lineRule="atLeast"/>
              <w:ind w:firstLine="285"/>
              <w:rPr>
                <w:rFonts w:eastAsia="Times New Roman" w:cstheme="minorHAnsi"/>
                <w:lang w:eastAsia="ru-RU"/>
              </w:rPr>
            </w:pPr>
            <w:r w:rsidRPr="003D2714">
              <w:rPr>
                <w:rFonts w:eastAsia="Times New Roman" w:cstheme="minorHAnsi"/>
                <w:lang w:eastAsia="ru-RU"/>
              </w:rPr>
              <w:t>в течение 5 рабочих дней со дня получения требования публичного акционерного общества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о возврате средств при несоблюдении порядка и (или) условий возмещения недополученных доходов возвратить денежные средства, полученные в качестве возмещения недополученных доходов, публичному акционерному обществу "ДОМ.РФ". В случае просрочки исполнения обязанности по возврату обществу денежных средств организация обязана уплатить публичному акционерному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штраф, размер которого составляет одну трехсотую ключевой ставки Центрального банка Российской Федерации, действующей на дату истечения срока возврата денежных средств публичному акционерному обществу "ДОМ.РФ", от подлежащей возврату суммы денежных средств, за каждый день просрочки.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3677"/>
        <w:gridCol w:w="160"/>
        <w:gridCol w:w="2929"/>
        <w:gridCol w:w="160"/>
        <w:gridCol w:w="2149"/>
      </w:tblGrid>
      <w:tr w:rsidR="003D2714" w:rsidRPr="003D2714" w:rsidTr="003D2714">
        <w:tc>
          <w:tcPr>
            <w:tcW w:w="0" w:type="auto"/>
            <w:gridSpan w:val="5"/>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Руководитель или уполномоченное им лицо </w:t>
            </w:r>
          </w:p>
        </w:tc>
      </w:tr>
      <w:tr w:rsidR="003D2714" w:rsidRPr="003D2714" w:rsidTr="003D2714">
        <w:tc>
          <w:tcPr>
            <w:tcW w:w="0" w:type="auto"/>
            <w:tcBorders>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(должность) </w:t>
            </w: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(подпись) </w:t>
            </w: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w:t>
            </w:r>
            <w:proofErr w:type="spellStart"/>
            <w:r w:rsidRPr="003D2714">
              <w:rPr>
                <w:rFonts w:eastAsia="Times New Roman" w:cstheme="minorHAnsi"/>
                <w:lang w:eastAsia="ru-RU"/>
              </w:rPr>
              <w:t>ф.и.о.</w:t>
            </w:r>
            <w:proofErr w:type="spellEnd"/>
            <w:r w:rsidRPr="003D2714">
              <w:rPr>
                <w:rFonts w:eastAsia="Times New Roman" w:cstheme="minorHAnsi"/>
                <w:lang w:eastAsia="ru-RU"/>
              </w:rPr>
              <w:t xml:space="preserve">)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ind w:firstLine="540"/>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&lt;1</w:t>
      </w:r>
      <w:proofErr w:type="gramStart"/>
      <w:r w:rsidRPr="003D2714">
        <w:rPr>
          <w:rFonts w:eastAsia="Times New Roman" w:cstheme="minorHAnsi"/>
          <w:lang w:eastAsia="ru-RU"/>
        </w:rPr>
        <w:t>&gt; В</w:t>
      </w:r>
      <w:proofErr w:type="gramEnd"/>
      <w:r w:rsidRPr="003D2714">
        <w:rPr>
          <w:rFonts w:eastAsia="Times New Roman" w:cstheme="minorHAnsi"/>
          <w:lang w:eastAsia="ru-RU"/>
        </w:rPr>
        <w:t xml:space="preserve"> случае подачи заявки в целях увеличения ранее установленного лимита средств указывается размер предлагаемого увеличения размера лимита средств.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Приложение N 2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к Правилам возмещения российским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кредитным организациям и </w:t>
      </w:r>
      <w:proofErr w:type="gramStart"/>
      <w:r w:rsidRPr="003D2714">
        <w:rPr>
          <w:rFonts w:eastAsia="Times New Roman" w:cstheme="minorHAnsi"/>
          <w:lang w:eastAsia="ru-RU"/>
        </w:rPr>
        <w:t>публичному</w:t>
      </w:r>
      <w:proofErr w:type="gramEnd"/>
      <w:r w:rsidRPr="003D2714">
        <w:rPr>
          <w:rFonts w:eastAsia="Times New Roman" w:cstheme="minorHAnsi"/>
          <w:lang w:eastAsia="ru-RU"/>
        </w:rPr>
        <w:t xml:space="preserve">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акционерному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недополученных доходов по </w:t>
      </w:r>
      <w:proofErr w:type="gramStart"/>
      <w:r w:rsidRPr="003D2714">
        <w:rPr>
          <w:rFonts w:eastAsia="Times New Roman" w:cstheme="minorHAnsi"/>
          <w:lang w:eastAsia="ru-RU"/>
        </w:rPr>
        <w:t>выданным</w:t>
      </w:r>
      <w:proofErr w:type="gramEnd"/>
      <w:r w:rsidRPr="003D2714">
        <w:rPr>
          <w:rFonts w:eastAsia="Times New Roman" w:cstheme="minorHAnsi"/>
          <w:lang w:eastAsia="ru-RU"/>
        </w:rPr>
        <w:t xml:space="preserve">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(приобретенным) жилищным (ипотечным)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кредитам (займам), предоставленным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гражданам Российской Федерации, </w:t>
      </w:r>
    </w:p>
    <w:p w:rsidR="003D2714" w:rsidRPr="003D2714" w:rsidRDefault="003D2714" w:rsidP="003D2714">
      <w:pPr>
        <w:spacing w:after="0" w:line="288" w:lineRule="atLeast"/>
        <w:jc w:val="right"/>
        <w:rPr>
          <w:rFonts w:eastAsia="Times New Roman" w:cstheme="minorHAnsi"/>
          <w:lang w:eastAsia="ru-RU"/>
        </w:rPr>
      </w:pPr>
      <w:proofErr w:type="gramStart"/>
      <w:r w:rsidRPr="003D2714">
        <w:rPr>
          <w:rFonts w:eastAsia="Times New Roman" w:cstheme="minorHAnsi"/>
          <w:lang w:eastAsia="ru-RU"/>
        </w:rPr>
        <w:t>имеющим</w:t>
      </w:r>
      <w:proofErr w:type="gramEnd"/>
      <w:r w:rsidRPr="003D2714">
        <w:rPr>
          <w:rFonts w:eastAsia="Times New Roman" w:cstheme="minorHAnsi"/>
          <w:lang w:eastAsia="ru-RU"/>
        </w:rPr>
        <w:t xml:space="preserve"> детей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(форма)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101"/>
        <w:gridCol w:w="8974"/>
      </w:tblGrid>
      <w:tr w:rsidR="003D2714" w:rsidRPr="003D2714" w:rsidTr="003D2714">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В публичное акционерное общество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8967"/>
        <w:gridCol w:w="108"/>
      </w:tblGrid>
      <w:tr w:rsidR="003D2714" w:rsidRPr="003D2714" w:rsidTr="003D2714">
        <w:tc>
          <w:tcPr>
            <w:tcW w:w="0" w:type="auto"/>
            <w:gridSpan w:val="2"/>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ЗАЯВЛЕНИЕ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на получение возмещения недополученных доходов </w:t>
            </w:r>
          </w:p>
        </w:tc>
      </w:tr>
      <w:tr w:rsidR="003D2714" w:rsidRPr="003D2714" w:rsidTr="003D2714">
        <w:tc>
          <w:tcPr>
            <w:tcW w:w="0" w:type="auto"/>
            <w:gridSpan w:val="2"/>
            <w:tcBorders>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gridSpan w:val="2"/>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(наименование организации) </w:t>
            </w:r>
          </w:p>
        </w:tc>
      </w:tr>
      <w:tr w:rsidR="003D2714" w:rsidRPr="003D2714" w:rsidTr="003D2714">
        <w:tc>
          <w:tcPr>
            <w:tcW w:w="0" w:type="auto"/>
            <w:gridSpan w:val="2"/>
            <w:hideMark/>
          </w:tcPr>
          <w:p w:rsidR="003D2714" w:rsidRPr="003D2714" w:rsidRDefault="003D2714" w:rsidP="003D2714">
            <w:pPr>
              <w:spacing w:after="0" w:line="288" w:lineRule="atLeast"/>
              <w:ind w:firstLine="285"/>
              <w:rPr>
                <w:rFonts w:eastAsia="Times New Roman" w:cstheme="minorHAnsi"/>
                <w:lang w:eastAsia="ru-RU"/>
              </w:rPr>
            </w:pPr>
            <w:r w:rsidRPr="003D2714">
              <w:rPr>
                <w:rFonts w:eastAsia="Times New Roman" w:cstheme="minorHAnsi"/>
                <w:lang w:eastAsia="ru-RU"/>
              </w:rPr>
              <w:t xml:space="preserve">Календарный месяц, за который осуществляется возмещение недополученных доходов (далее - расчетный месяц), - __________________ 20__ г. </w:t>
            </w:r>
          </w:p>
        </w:tc>
      </w:tr>
      <w:tr w:rsidR="003D2714" w:rsidRPr="003D2714" w:rsidTr="003D2714">
        <w:tc>
          <w:tcPr>
            <w:tcW w:w="0" w:type="auto"/>
            <w:hideMark/>
          </w:tcPr>
          <w:p w:rsidR="003D2714" w:rsidRPr="003D2714" w:rsidRDefault="003D2714" w:rsidP="003D2714">
            <w:pPr>
              <w:spacing w:after="0" w:line="288" w:lineRule="atLeast"/>
              <w:ind w:firstLine="285"/>
              <w:jc w:val="both"/>
              <w:rPr>
                <w:rFonts w:eastAsia="Times New Roman" w:cstheme="minorHAnsi"/>
                <w:lang w:eastAsia="ru-RU"/>
              </w:rPr>
            </w:pPr>
            <w:r w:rsidRPr="003D2714">
              <w:rPr>
                <w:rFonts w:eastAsia="Times New Roman" w:cstheme="minorHAnsi"/>
                <w:lang w:eastAsia="ru-RU"/>
              </w:rPr>
              <w:t xml:space="preserve">Количество выданных жилищных (ипотечных) кредитов (займов) </w:t>
            </w: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tcBorders>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lastRenderedPageBreak/>
              <w:t xml:space="preserve">  </w:t>
            </w:r>
          </w:p>
        </w:tc>
        <w:tc>
          <w:tcPr>
            <w:tcW w:w="0" w:type="auto"/>
            <w:hideMark/>
          </w:tcPr>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(наименование организации) </w:t>
            </w: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gridSpan w:val="2"/>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по </w:t>
            </w:r>
            <w:proofErr w:type="gramStart"/>
            <w:r w:rsidRPr="003D2714">
              <w:rPr>
                <w:rFonts w:eastAsia="Times New Roman" w:cstheme="minorHAnsi"/>
                <w:lang w:eastAsia="ru-RU"/>
              </w:rPr>
              <w:t>которым</w:t>
            </w:r>
            <w:proofErr w:type="gramEnd"/>
            <w:r w:rsidRPr="003D2714">
              <w:rPr>
                <w:rFonts w:eastAsia="Times New Roman" w:cstheme="minorHAnsi"/>
                <w:lang w:eastAsia="ru-RU"/>
              </w:rPr>
              <w:t xml:space="preserve"> осуществляется возмещение недополученных доходов, составило _________ единиц. </w:t>
            </w:r>
          </w:p>
        </w:tc>
      </w:tr>
      <w:tr w:rsidR="003D2714" w:rsidRPr="003D2714" w:rsidTr="003D2714">
        <w:tc>
          <w:tcPr>
            <w:tcW w:w="0" w:type="auto"/>
            <w:gridSpan w:val="2"/>
            <w:hideMark/>
          </w:tcPr>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 xml:space="preserve">    Общий размер недополученных доходов по </w:t>
            </w:r>
            <w:proofErr w:type="gramStart"/>
            <w:r w:rsidRPr="003D2714">
              <w:rPr>
                <w:rFonts w:eastAsia="Times New Roman" w:cstheme="minorHAnsi"/>
                <w:lang w:eastAsia="ru-RU"/>
              </w:rPr>
              <w:t>жилищным</w:t>
            </w:r>
            <w:proofErr w:type="gramEnd"/>
            <w:r w:rsidRPr="003D2714">
              <w:rPr>
                <w:rFonts w:eastAsia="Times New Roman" w:cstheme="minorHAnsi"/>
                <w:lang w:eastAsia="ru-RU"/>
              </w:rPr>
              <w:t xml:space="preserve"> (ипотечным)</w:t>
            </w:r>
          </w:p>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кредитам (займам), выданным в соответствии с Правилами возмещения</w:t>
            </w:r>
          </w:p>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 xml:space="preserve">российским кредитным организациям и </w:t>
            </w:r>
            <w:proofErr w:type="gramStart"/>
            <w:r w:rsidRPr="003D2714">
              <w:rPr>
                <w:rFonts w:eastAsia="Times New Roman" w:cstheme="minorHAnsi"/>
                <w:lang w:eastAsia="ru-RU"/>
              </w:rPr>
              <w:t>публичному</w:t>
            </w:r>
            <w:proofErr w:type="gramEnd"/>
            <w:r w:rsidRPr="003D2714">
              <w:rPr>
                <w:rFonts w:eastAsia="Times New Roman" w:cstheme="minorHAnsi"/>
                <w:lang w:eastAsia="ru-RU"/>
              </w:rPr>
              <w:t xml:space="preserve"> акционерному</w:t>
            </w:r>
          </w:p>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Ф" недополученных доходов по выданным</w:t>
            </w:r>
          </w:p>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(приобретенным) жилищным (ипотечным) кредитам (займам),</w:t>
            </w:r>
          </w:p>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предоставленным гражданам Российской Федерации, имеющим</w:t>
            </w:r>
          </w:p>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 xml:space="preserve">детей, </w:t>
            </w:r>
            <w:proofErr w:type="gramStart"/>
            <w:r w:rsidRPr="003D2714">
              <w:rPr>
                <w:rFonts w:eastAsia="Times New Roman" w:cstheme="minorHAnsi"/>
                <w:lang w:eastAsia="ru-RU"/>
              </w:rPr>
              <w:t>утвержденными</w:t>
            </w:r>
            <w:proofErr w:type="gramEnd"/>
            <w:r w:rsidRPr="003D2714">
              <w:rPr>
                <w:rFonts w:eastAsia="Times New Roman" w:cstheme="minorHAnsi"/>
                <w:lang w:eastAsia="ru-RU"/>
              </w:rPr>
              <w:t xml:space="preserve"> Решением о порядке предоставления субсидии</w:t>
            </w:r>
          </w:p>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 xml:space="preserve">N 25-67381-01850-Р (далее - Правила возмещения), за </w:t>
            </w:r>
            <w:proofErr w:type="gramStart"/>
            <w:r w:rsidRPr="003D2714">
              <w:rPr>
                <w:rFonts w:eastAsia="Times New Roman" w:cstheme="minorHAnsi"/>
                <w:lang w:eastAsia="ru-RU"/>
              </w:rPr>
              <w:t>расчетный</w:t>
            </w:r>
            <w:proofErr w:type="gramEnd"/>
          </w:p>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месяц составил</w:t>
            </w:r>
            <w:proofErr w:type="gramStart"/>
            <w:r w:rsidRPr="003D2714">
              <w:rPr>
                <w:rFonts w:eastAsia="Times New Roman" w:cstheme="minorHAnsi"/>
                <w:lang w:eastAsia="ru-RU"/>
              </w:rPr>
              <w:t xml:space="preserve"> _____________ (__________________________) </w:t>
            </w:r>
            <w:proofErr w:type="gramEnd"/>
            <w:r w:rsidRPr="003D2714">
              <w:rPr>
                <w:rFonts w:eastAsia="Times New Roman" w:cstheme="minorHAnsi"/>
                <w:lang w:eastAsia="ru-RU"/>
              </w:rPr>
              <w:t>рублей.</w:t>
            </w:r>
          </w:p>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 xml:space="preserve">                           (сумма прописью)</w:t>
            </w:r>
          </w:p>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Общая сумма процентов, уплаченная заемщиками в расчетный месяц</w:t>
            </w:r>
          </w:p>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согласно кредитным договорам (договорам займа), составила</w:t>
            </w:r>
          </w:p>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__________________ (____________________) рублей.</w:t>
            </w:r>
          </w:p>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 xml:space="preserve">            (сумма прописью)</w:t>
            </w:r>
          </w:p>
        </w:tc>
      </w:tr>
      <w:tr w:rsidR="003D2714" w:rsidRPr="003D2714" w:rsidTr="003D2714">
        <w:tc>
          <w:tcPr>
            <w:tcW w:w="0" w:type="auto"/>
            <w:gridSpan w:val="2"/>
            <w:hideMark/>
          </w:tcPr>
          <w:p w:rsidR="003D2714" w:rsidRPr="003D2714" w:rsidRDefault="003D2714" w:rsidP="003D2714">
            <w:pPr>
              <w:spacing w:after="0" w:line="288" w:lineRule="atLeast"/>
              <w:ind w:firstLine="285"/>
              <w:rPr>
                <w:rFonts w:eastAsia="Times New Roman" w:cstheme="minorHAnsi"/>
                <w:lang w:eastAsia="ru-RU"/>
              </w:rPr>
            </w:pPr>
            <w:proofErr w:type="gramStart"/>
            <w:r w:rsidRPr="003D2714">
              <w:rPr>
                <w:rFonts w:eastAsia="Times New Roman" w:cstheme="minorHAnsi"/>
                <w:lang w:eastAsia="ru-RU"/>
              </w:rPr>
              <w:t xml:space="preserve">Настоящим заявлением организация выражает согласие с тем, что возмещение недополученных доходов осуществляется в целях, на условиях и в порядке, которые предусмотрены Правилами возмещения, а также на осуществление проверок соблюдения требований Правил возмещения со стороны Министерства финансов Российской Федерации и федерального органа исполнительной власти, осуществляющего функции по контролю и надзору в финансово-бюджетной сфере. </w:t>
            </w:r>
            <w:proofErr w:type="gramEnd"/>
          </w:p>
          <w:p w:rsidR="003D2714" w:rsidRPr="003D2714" w:rsidRDefault="003D2714" w:rsidP="003D2714">
            <w:pPr>
              <w:spacing w:after="0" w:line="288" w:lineRule="atLeast"/>
              <w:ind w:firstLine="285"/>
              <w:rPr>
                <w:rFonts w:eastAsia="Times New Roman" w:cstheme="minorHAnsi"/>
                <w:lang w:eastAsia="ru-RU"/>
              </w:rPr>
            </w:pPr>
            <w:r w:rsidRPr="003D2714">
              <w:rPr>
                <w:rFonts w:eastAsia="Times New Roman" w:cstheme="minorHAnsi"/>
                <w:lang w:eastAsia="ru-RU"/>
              </w:rPr>
              <w:t xml:space="preserve">Организация обязуется: </w:t>
            </w:r>
          </w:p>
          <w:p w:rsidR="003D2714" w:rsidRPr="003D2714" w:rsidRDefault="003D2714" w:rsidP="003D2714">
            <w:pPr>
              <w:spacing w:after="0" w:line="288" w:lineRule="atLeast"/>
              <w:ind w:firstLine="285"/>
              <w:rPr>
                <w:rFonts w:eastAsia="Times New Roman" w:cstheme="minorHAnsi"/>
                <w:lang w:eastAsia="ru-RU"/>
              </w:rPr>
            </w:pPr>
            <w:r w:rsidRPr="003D2714">
              <w:rPr>
                <w:rFonts w:eastAsia="Times New Roman" w:cstheme="minorHAnsi"/>
                <w:lang w:eastAsia="ru-RU"/>
              </w:rPr>
              <w:t>при несоблюдении установленных Правилами возмещения порядка и (или) условий возмещения недополученных доходов вернуть полученные в качестве возмещения средства публичному акционерному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в течение 5 рабочих дней со дня получения письменного требования публичного акционерного общества "ДОМ.РФ" о возврате средств; </w:t>
            </w:r>
          </w:p>
          <w:p w:rsidR="003D2714" w:rsidRDefault="003D2714" w:rsidP="003D2714">
            <w:pPr>
              <w:spacing w:after="0" w:line="288" w:lineRule="atLeast"/>
              <w:ind w:firstLine="285"/>
              <w:rPr>
                <w:rFonts w:eastAsia="Times New Roman" w:cstheme="minorHAnsi"/>
                <w:lang w:eastAsia="ru-RU"/>
              </w:rPr>
            </w:pPr>
            <w:r w:rsidRPr="003D2714">
              <w:rPr>
                <w:rFonts w:eastAsia="Times New Roman" w:cstheme="minorHAnsi"/>
                <w:lang w:eastAsia="ru-RU"/>
              </w:rPr>
              <w:t>в случае просрочки исполнения обязанности по возврату публичному акционерному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указанных средств уплатить публичному акционерному обществу "ДОМ.РФ" штраф, размер которого составляет одну трехсотую ключевой ставки Центрального банка Российской Федерации, действующей на дату истечения срока возврата средств публичному акционерному обществу "ДОМ.РФ", от подлежащей возврату суммы средств, за каждый день просрочки. </w:t>
            </w:r>
          </w:p>
          <w:p w:rsidR="003D2714" w:rsidRDefault="003D2714" w:rsidP="003D2714">
            <w:pPr>
              <w:spacing w:after="0" w:line="288" w:lineRule="atLeast"/>
              <w:ind w:firstLine="285"/>
              <w:rPr>
                <w:rFonts w:eastAsia="Times New Roman" w:cstheme="minorHAnsi"/>
                <w:lang w:eastAsia="ru-RU"/>
              </w:rPr>
            </w:pPr>
          </w:p>
          <w:p w:rsidR="003D2714" w:rsidRDefault="003D2714" w:rsidP="003D2714">
            <w:pPr>
              <w:spacing w:after="0" w:line="288" w:lineRule="atLeast"/>
              <w:ind w:firstLine="285"/>
              <w:rPr>
                <w:rFonts w:eastAsia="Times New Roman" w:cstheme="minorHAnsi"/>
                <w:lang w:eastAsia="ru-RU"/>
              </w:rPr>
            </w:pPr>
          </w:p>
          <w:p w:rsidR="003D2714" w:rsidRDefault="003D2714" w:rsidP="003D2714">
            <w:pPr>
              <w:spacing w:after="0" w:line="288" w:lineRule="atLeast"/>
              <w:ind w:firstLine="285"/>
              <w:rPr>
                <w:rFonts w:eastAsia="Times New Roman" w:cstheme="minorHAnsi"/>
                <w:lang w:eastAsia="ru-RU"/>
              </w:rPr>
            </w:pPr>
          </w:p>
          <w:p w:rsidR="003D2714" w:rsidRDefault="003D2714" w:rsidP="003D2714">
            <w:pPr>
              <w:spacing w:after="0" w:line="288" w:lineRule="atLeast"/>
              <w:ind w:firstLine="285"/>
              <w:rPr>
                <w:rFonts w:eastAsia="Times New Roman" w:cstheme="minorHAnsi"/>
                <w:lang w:eastAsia="ru-RU"/>
              </w:rPr>
            </w:pPr>
          </w:p>
          <w:p w:rsidR="003D2714" w:rsidRDefault="003D2714" w:rsidP="003D2714">
            <w:pPr>
              <w:spacing w:after="0" w:line="288" w:lineRule="atLeast"/>
              <w:ind w:firstLine="285"/>
              <w:rPr>
                <w:rFonts w:eastAsia="Times New Roman" w:cstheme="minorHAnsi"/>
                <w:lang w:eastAsia="ru-RU"/>
              </w:rPr>
            </w:pPr>
          </w:p>
          <w:p w:rsidR="003D2714" w:rsidRDefault="003D2714" w:rsidP="003D2714">
            <w:pPr>
              <w:spacing w:after="0" w:line="288" w:lineRule="atLeast"/>
              <w:ind w:firstLine="285"/>
              <w:rPr>
                <w:rFonts w:eastAsia="Times New Roman" w:cstheme="minorHAnsi"/>
                <w:lang w:eastAsia="ru-RU"/>
              </w:rPr>
            </w:pPr>
          </w:p>
          <w:p w:rsidR="003D2714" w:rsidRDefault="003D2714" w:rsidP="003D2714">
            <w:pPr>
              <w:spacing w:after="0" w:line="288" w:lineRule="atLeast"/>
              <w:ind w:firstLine="285"/>
              <w:rPr>
                <w:rFonts w:eastAsia="Times New Roman" w:cstheme="minorHAnsi"/>
                <w:lang w:eastAsia="ru-RU"/>
              </w:rPr>
            </w:pPr>
          </w:p>
          <w:p w:rsidR="003D2714" w:rsidRDefault="003D2714" w:rsidP="003D2714">
            <w:pPr>
              <w:spacing w:after="0" w:line="288" w:lineRule="atLeast"/>
              <w:ind w:firstLine="285"/>
              <w:rPr>
                <w:rFonts w:eastAsia="Times New Roman" w:cstheme="minorHAnsi"/>
                <w:lang w:eastAsia="ru-RU"/>
              </w:rPr>
            </w:pPr>
          </w:p>
          <w:p w:rsidR="003D2714" w:rsidRDefault="003D2714" w:rsidP="003D2714">
            <w:pPr>
              <w:spacing w:after="0" w:line="288" w:lineRule="atLeast"/>
              <w:ind w:firstLine="285"/>
              <w:rPr>
                <w:rFonts w:eastAsia="Times New Roman" w:cstheme="minorHAnsi"/>
                <w:lang w:eastAsia="ru-RU"/>
              </w:rPr>
            </w:pPr>
          </w:p>
          <w:p w:rsidR="003D2714" w:rsidRDefault="003D2714" w:rsidP="003D2714">
            <w:pPr>
              <w:spacing w:after="0" w:line="288" w:lineRule="atLeast"/>
              <w:ind w:firstLine="285"/>
              <w:rPr>
                <w:rFonts w:eastAsia="Times New Roman" w:cstheme="minorHAnsi"/>
                <w:lang w:eastAsia="ru-RU"/>
              </w:rPr>
            </w:pPr>
          </w:p>
          <w:p w:rsidR="003D2714" w:rsidRDefault="003D2714" w:rsidP="003D2714">
            <w:pPr>
              <w:spacing w:after="0" w:line="288" w:lineRule="atLeast"/>
              <w:ind w:firstLine="285"/>
              <w:rPr>
                <w:rFonts w:eastAsia="Times New Roman" w:cstheme="minorHAnsi"/>
                <w:lang w:eastAsia="ru-RU"/>
              </w:rPr>
            </w:pPr>
          </w:p>
          <w:p w:rsidR="003D2714" w:rsidRDefault="003D2714" w:rsidP="003D2714">
            <w:pPr>
              <w:spacing w:after="0" w:line="288" w:lineRule="atLeast"/>
              <w:ind w:firstLine="285"/>
              <w:rPr>
                <w:rFonts w:eastAsia="Times New Roman" w:cstheme="minorHAnsi"/>
                <w:lang w:eastAsia="ru-RU"/>
              </w:rPr>
            </w:pPr>
          </w:p>
          <w:p w:rsidR="003D2714" w:rsidRDefault="003D2714" w:rsidP="003D2714">
            <w:pPr>
              <w:spacing w:after="0" w:line="288" w:lineRule="atLeast"/>
              <w:ind w:firstLine="285"/>
              <w:rPr>
                <w:rFonts w:eastAsia="Times New Roman" w:cstheme="minorHAnsi"/>
                <w:lang w:eastAsia="ru-RU"/>
              </w:rPr>
            </w:pPr>
          </w:p>
          <w:p w:rsidR="003D2714" w:rsidRPr="003D2714" w:rsidRDefault="003D2714" w:rsidP="003D2714">
            <w:pPr>
              <w:spacing w:after="0" w:line="288" w:lineRule="atLeast"/>
              <w:ind w:firstLine="285"/>
              <w:rPr>
                <w:rFonts w:eastAsia="Times New Roman" w:cstheme="minorHAnsi"/>
                <w:lang w:eastAsia="ru-RU"/>
              </w:rPr>
            </w:pPr>
          </w:p>
        </w:tc>
      </w:tr>
    </w:tbl>
    <w:p w:rsidR="003D2714" w:rsidRDefault="003D2714" w:rsidP="003D2714">
      <w:pPr>
        <w:spacing w:after="0" w:line="288" w:lineRule="atLeast"/>
        <w:jc w:val="both"/>
        <w:rPr>
          <w:rFonts w:eastAsia="Times New Roman" w:cstheme="minorHAnsi"/>
          <w:lang w:eastAsia="ru-RU"/>
        </w:rPr>
        <w:sectPr w:rsidR="003D2714" w:rsidSect="0083142A">
          <w:pgSz w:w="11906" w:h="16838" w:code="9"/>
          <w:pgMar w:top="1134" w:right="1274" w:bottom="1418" w:left="1418" w:header="709" w:footer="709" w:gutter="0"/>
          <w:cols w:space="708"/>
          <w:docGrid w:linePitch="360"/>
        </w:sect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p>
    <w:tbl>
      <w:tblPr>
        <w:tblW w:w="21600" w:type="dxa"/>
        <w:tblInd w:w="15" w:type="dxa"/>
        <w:tblCellMar>
          <w:left w:w="0" w:type="dxa"/>
          <w:right w:w="0" w:type="dxa"/>
        </w:tblCellMar>
        <w:tblLook w:val="04A0" w:firstRow="1" w:lastRow="0" w:firstColumn="1" w:lastColumn="0" w:noHBand="0" w:noVBand="1"/>
      </w:tblPr>
      <w:tblGrid>
        <w:gridCol w:w="202"/>
        <w:gridCol w:w="887"/>
        <w:gridCol w:w="536"/>
        <w:gridCol w:w="605"/>
        <w:gridCol w:w="820"/>
        <w:gridCol w:w="814"/>
        <w:gridCol w:w="892"/>
        <w:gridCol w:w="677"/>
        <w:gridCol w:w="983"/>
        <w:gridCol w:w="663"/>
        <w:gridCol w:w="690"/>
        <w:gridCol w:w="471"/>
        <w:gridCol w:w="471"/>
        <w:gridCol w:w="498"/>
        <w:gridCol w:w="599"/>
        <w:gridCol w:w="727"/>
        <w:gridCol w:w="663"/>
        <w:gridCol w:w="642"/>
        <w:gridCol w:w="696"/>
        <w:gridCol w:w="904"/>
        <w:gridCol w:w="1005"/>
        <w:gridCol w:w="732"/>
        <w:gridCol w:w="732"/>
        <w:gridCol w:w="584"/>
        <w:gridCol w:w="584"/>
        <w:gridCol w:w="585"/>
        <w:gridCol w:w="683"/>
        <w:gridCol w:w="740"/>
        <w:gridCol w:w="654"/>
        <w:gridCol w:w="760"/>
        <w:gridCol w:w="696"/>
        <w:gridCol w:w="727"/>
        <w:gridCol w:w="589"/>
        <w:gridCol w:w="589"/>
        <w:gridCol w:w="850"/>
        <w:gridCol w:w="715"/>
        <w:gridCol w:w="1114"/>
        <w:gridCol w:w="900"/>
        <w:gridCol w:w="808"/>
        <w:gridCol w:w="942"/>
        <w:gridCol w:w="995"/>
        <w:gridCol w:w="995"/>
        <w:gridCol w:w="584"/>
        <w:gridCol w:w="662"/>
      </w:tblGrid>
      <w:tr w:rsidR="003D2714" w:rsidRPr="003D2714" w:rsidTr="003D2714">
        <w:tc>
          <w:tcPr>
            <w:tcW w:w="0" w:type="auto"/>
            <w:vMerge w:val="restart"/>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N </w:t>
            </w:r>
            <w:proofErr w:type="gramStart"/>
            <w:r w:rsidRPr="003D2714">
              <w:rPr>
                <w:rFonts w:eastAsia="Times New Roman" w:cstheme="minorHAnsi"/>
                <w:lang w:eastAsia="ru-RU"/>
              </w:rPr>
              <w:t>п</w:t>
            </w:r>
            <w:proofErr w:type="gramEnd"/>
            <w:r w:rsidRPr="003D2714">
              <w:rPr>
                <w:rFonts w:eastAsia="Times New Roman" w:cstheme="minorHAnsi"/>
                <w:lang w:eastAsia="ru-RU"/>
              </w:rPr>
              <w:t xml:space="preserve">/п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Уникальный идентификатор договора (сделки) &lt;35&gt; </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Сведения о жилом помещении (жилом помещении с земельным участком) </w:t>
            </w:r>
          </w:p>
        </w:tc>
        <w:tc>
          <w:tcPr>
            <w:tcW w:w="0" w:type="auto"/>
            <w:gridSpan w:val="11"/>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Параметры жилищного (ипотечного) кредита (займа), кредитного договора (договора займа)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Код территории (субъекта Российской Федерации), на которой расположено приобретаемое (строящееся) жилое помещение &lt;12&gt;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Код территории (муниципального образования), на которой расположено приобретаемое (строящееся) жилое помещение &lt;13&gt;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Код территории (субъекта Российской Федерации), на которой расположен предмет залога &lt;14&gt; </w:t>
            </w:r>
          </w:p>
        </w:tc>
        <w:tc>
          <w:tcPr>
            <w:tcW w:w="0" w:type="auto"/>
            <w:gridSpan w:val="6"/>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Сведения о заемщике по кредитному договору (договору займа) </w:t>
            </w:r>
          </w:p>
        </w:tc>
        <w:tc>
          <w:tcPr>
            <w:tcW w:w="0" w:type="auto"/>
            <w:gridSpan w:val="4"/>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Параметры возмещения недополученного дохода </w:t>
            </w:r>
          </w:p>
        </w:tc>
        <w:tc>
          <w:tcPr>
            <w:tcW w:w="0" w:type="auto"/>
            <w:gridSpan w:val="3"/>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Даты рождения детей &lt;27&gt;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Дата рождения ребенка, которому установлена категория "ребенок-инвалид" &lt;27&gt;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Дата заключения дополнительного соглашения о рефинансировании &lt;28&gt;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Период, в течение которого осуществляется возмещение &lt;38&gt;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Вид кредитования &lt;29&gt;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Кадастровый номер приобретенного (строящегося) жилого помещения &lt;32&gt; </w:t>
            </w:r>
          </w:p>
        </w:tc>
        <w:tc>
          <w:tcPr>
            <w:tcW w:w="0" w:type="auto"/>
            <w:gridSpan w:val="2"/>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Реквизиты первоначального кредитного договора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СНИЛС ребенка заемщика &lt;36&gt; </w:t>
            </w:r>
          </w:p>
        </w:tc>
        <w:tc>
          <w:tcPr>
            <w:tcW w:w="0" w:type="auto"/>
            <w:vMerge w:val="restart"/>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Количество детей &lt;37&gt; </w:t>
            </w:r>
          </w:p>
        </w:tc>
      </w:tr>
      <w:tr w:rsidR="003D2714" w:rsidRPr="003D2714" w:rsidTr="003D2714">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rPr>
                <w:rFonts w:eastAsia="Times New Roman" w:cstheme="minorHAnsi"/>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rPr>
                <w:rFonts w:eastAsia="Times New Roman" w:cstheme="minorHAnsi"/>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Сторона по договору (ИНН) &lt;1&gt;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Стоимость (Рублей) &lt;2&gt;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Дата договора приобретения &lt;39&gt;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Дата регистрации залога жилого помещения или прав требований по договору участия в долевом строительстве &lt;3&gt;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Дата регистрации права собственности на приобретенное (построенное) жилое помещение &lt;4&gt;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Площадь жилого помещения (кв. м) &lt;5&gt;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Первоначальный кредитор (ИНН) &lt;6&gt;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Номер кредитного договора (договора займа)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Дата заключения кредитного договора (договора займа)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Дата выдачи кредита (займа)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Цель кредита &lt;7&gt;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Сумма кредита (займа) (Рублей) &lt;8&gt;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Размер остатка основного долга по кредиту (займу) (рублей) &lt;9&gt;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Ставка по кредитному договору (договору займа) в течение периода возмещения на первый день расчетного месяца (процентов годовых) &lt;30&gt;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Срок кредитного договора (месяцев) &lt;10&gt;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Доля кредитных (заемных) средств (в процентах) &lt;11&gt;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Дата уступки права требования по кредитному договору (договору займа)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rPr>
                <w:rFonts w:eastAsia="Times New Roman" w:cstheme="minorHAnsi"/>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rPr>
                <w:rFonts w:eastAsia="Times New Roman" w:cstheme="minorHAnsi"/>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rPr>
                <w:rFonts w:eastAsia="Times New Roman" w:cstheme="minorHAnsi"/>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Код территории (субъекта Российской Федерации), на которой проживает заемщик &lt;15&gt;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СНИЛС заемщика &lt;16&gt;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СНИЛС супруга (супруги) заемщика &lt;17&gt;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Категория заемщика &lt;18&gt;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Контактный номер телефона заемщика &lt;19&gt;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Адрес электронной почты заемщика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Размер ключевой ставки Банка России на первый день расчетного периода (процентов годовых)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Размер ставки, подлежащей возмещению (процентов годовых) &lt;20&gt;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Сумма процентов, уплаченная заемщиком в расчетный месяц согласно кредитному договору (договору займа) (рублей) &lt;31&gt;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Размер возмещения (рублей) &lt;21 &gt;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дата рождения первого ребенка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дата рождения второго ребенка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даты рождения треть его и последующего ребенка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rPr>
                <w:rFonts w:eastAsia="Times New Roman" w:cstheme="minorHAnsi"/>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rPr>
                <w:rFonts w:eastAsia="Times New Roman" w:cstheme="minorHAnsi"/>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rPr>
                <w:rFonts w:eastAsia="Times New Roman" w:cstheme="minorHAnsi"/>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rPr>
                <w:rFonts w:eastAsia="Times New Roman" w:cstheme="minorHAnsi"/>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rPr>
                <w:rFonts w:eastAsia="Times New Roman" w:cstheme="minorHAnsi"/>
                <w:lang w:eastAsia="ru-RU"/>
              </w:rPr>
            </w:pP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Дата заключения первоначального кредитного договора &lt;33&gt;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Номер первоначального кредитного договора &lt;34&gt;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rPr>
                <w:rFonts w:eastAsia="Times New Roman" w:cstheme="minorHAnsi"/>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3D2714" w:rsidRPr="003D2714" w:rsidRDefault="003D2714" w:rsidP="003D2714">
            <w:pPr>
              <w:spacing w:after="0" w:line="240" w:lineRule="auto"/>
              <w:rPr>
                <w:rFonts w:eastAsia="Times New Roman" w:cstheme="minorHAnsi"/>
                <w:lang w:eastAsia="ru-RU"/>
              </w:rPr>
            </w:pP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1.1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2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3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3.1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4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5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6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7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8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9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10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11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12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13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14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15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16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17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18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19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20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21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22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23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24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25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26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27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28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29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30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31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32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33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34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35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36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37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38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39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40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41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42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gridSpan w:val="6"/>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lastRenderedPageBreak/>
              <w:t xml:space="preserve">ИТОГО &lt;22&gt;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gridSpan w:val="10"/>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gridSpan w:val="31"/>
            <w:tcBorders>
              <w:top w:val="single" w:sz="6" w:space="0" w:color="000000"/>
              <w:left w:val="single" w:sz="6" w:space="0" w:color="000000"/>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gridSpan w:val="6"/>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ИТОГО по корректировке &lt;22&gt;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gridSpan w:val="6"/>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ИТОГО с учетом корректировки &lt;24&gt;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gridSpan w:val="10"/>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gridSpan w:val="31"/>
            <w:tcBorders>
              <w:top w:val="single" w:sz="6" w:space="0" w:color="000000"/>
              <w:left w:val="single" w:sz="6" w:space="0" w:color="000000"/>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1.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gridSpan w:val="6"/>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ВСЕГО по кредитам, выданным в период </w:t>
            </w:r>
            <w:proofErr w:type="gramStart"/>
            <w:r w:rsidRPr="003D2714">
              <w:rPr>
                <w:rFonts w:eastAsia="Times New Roman" w:cstheme="minorHAnsi"/>
                <w:lang w:eastAsia="ru-RU"/>
              </w:rPr>
              <w:t>с</w:t>
            </w:r>
            <w:proofErr w:type="gramEnd"/>
            <w:r w:rsidRPr="003D2714">
              <w:rPr>
                <w:rFonts w:eastAsia="Times New Roman" w:cstheme="minorHAnsi"/>
                <w:lang w:eastAsia="ru-RU"/>
              </w:rPr>
              <w:t xml:space="preserve"> ____ по ____ &lt;26&gt;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9075"/>
      </w:tblGrid>
      <w:tr w:rsidR="003D2714" w:rsidRPr="003D2714" w:rsidTr="003D2714">
        <w:tc>
          <w:tcPr>
            <w:tcW w:w="0" w:type="auto"/>
            <w:hideMark/>
          </w:tcPr>
          <w:p w:rsidR="003D2714" w:rsidRPr="003D2714" w:rsidRDefault="003D2714" w:rsidP="003D2714">
            <w:pPr>
              <w:spacing w:after="0" w:line="288" w:lineRule="atLeast"/>
              <w:ind w:firstLine="285"/>
              <w:jc w:val="both"/>
              <w:rPr>
                <w:rFonts w:eastAsia="Times New Roman" w:cstheme="minorHAnsi"/>
                <w:lang w:eastAsia="ru-RU"/>
              </w:rPr>
            </w:pPr>
            <w:r w:rsidRPr="003D2714">
              <w:rPr>
                <w:rFonts w:eastAsia="Times New Roman" w:cstheme="minorHAnsi"/>
                <w:lang w:eastAsia="ru-RU"/>
              </w:rPr>
              <w:t xml:space="preserve">Настоящим организация подтверждает достоверность сведений, указанных в настоящем заявлении, и выражает согласие с тем, что выплаты предоставляются в порядке и на условиях, которые предусмотрены Правилами возмещения.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3677"/>
        <w:gridCol w:w="160"/>
        <w:gridCol w:w="2929"/>
        <w:gridCol w:w="160"/>
        <w:gridCol w:w="2149"/>
      </w:tblGrid>
      <w:tr w:rsidR="003D2714" w:rsidRPr="003D2714" w:rsidTr="003D2714">
        <w:tc>
          <w:tcPr>
            <w:tcW w:w="0" w:type="auto"/>
            <w:gridSpan w:val="5"/>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Руководитель или уполномоченное им лицо </w:t>
            </w:r>
          </w:p>
        </w:tc>
      </w:tr>
      <w:tr w:rsidR="003D2714" w:rsidRPr="003D2714" w:rsidTr="003D2714">
        <w:tc>
          <w:tcPr>
            <w:tcW w:w="0" w:type="auto"/>
            <w:tcBorders>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(должность) </w:t>
            </w: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(подпись) </w:t>
            </w: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w:t>
            </w:r>
            <w:proofErr w:type="spellStart"/>
            <w:r w:rsidRPr="003D2714">
              <w:rPr>
                <w:rFonts w:eastAsia="Times New Roman" w:cstheme="minorHAnsi"/>
                <w:lang w:eastAsia="ru-RU"/>
              </w:rPr>
              <w:t>ф.и.о.</w:t>
            </w:r>
            <w:proofErr w:type="spellEnd"/>
            <w:r w:rsidRPr="003D2714">
              <w:rPr>
                <w:rFonts w:eastAsia="Times New Roman" w:cstheme="minorHAnsi"/>
                <w:lang w:eastAsia="ru-RU"/>
              </w:rPr>
              <w:t xml:space="preserve">) </w:t>
            </w:r>
          </w:p>
        </w:tc>
      </w:tr>
      <w:tr w:rsidR="003D2714" w:rsidRPr="003D2714" w:rsidTr="003D2714">
        <w:tc>
          <w:tcPr>
            <w:tcW w:w="0" w:type="auto"/>
            <w:gridSpan w:val="5"/>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Исполнитель _______________ </w:t>
            </w:r>
          </w:p>
        </w:tc>
      </w:tr>
      <w:tr w:rsidR="003D2714" w:rsidRPr="003D2714" w:rsidTr="003D2714">
        <w:tc>
          <w:tcPr>
            <w:tcW w:w="0" w:type="auto"/>
            <w:gridSpan w:val="5"/>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Телефон ___________________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sectPr w:rsidR="003D2714" w:rsidSect="003D2714">
          <w:pgSz w:w="16838" w:h="11906" w:orient="landscape" w:code="9"/>
          <w:pgMar w:top="1418" w:right="1134" w:bottom="1274" w:left="1418" w:header="709" w:footer="709" w:gutter="0"/>
          <w:cols w:space="708"/>
          <w:docGrid w:linePitch="360"/>
        </w:sectPr>
      </w:pPr>
    </w:p>
    <w:p w:rsidR="003D2714" w:rsidRPr="003D2714" w:rsidRDefault="003D2714" w:rsidP="003D2714">
      <w:pPr>
        <w:spacing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&lt;1</w:t>
      </w:r>
      <w:proofErr w:type="gramStart"/>
      <w:r w:rsidRPr="003D2714">
        <w:rPr>
          <w:rFonts w:eastAsia="Times New Roman" w:cstheme="minorHAnsi"/>
          <w:lang w:eastAsia="ru-RU"/>
        </w:rPr>
        <w:t>&gt; У</w:t>
      </w:r>
      <w:proofErr w:type="gramEnd"/>
      <w:r w:rsidRPr="003D2714">
        <w:rPr>
          <w:rFonts w:eastAsia="Times New Roman" w:cstheme="minorHAnsi"/>
          <w:lang w:eastAsia="ru-RU"/>
        </w:rPr>
        <w:t xml:space="preserve">казывается ИНН юридического лица (индивидуального предпринимателя), с которым у заемщика заключен договор, на основании которого у заемщика возникает право собственности на жилое помещение, из числа договоров, указанных в пунктах 22, 28 - 29, 36 Правил возмещения. Если заключено более одного договора, то указывается ИНН юридического лица (индивидуального предпринимателя), договор с которым заключен на наибольшую сумму. Не заполняется, если договор заключен с физическим лицом.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&lt;2&gt; Стоимость жилого помещения, в том числе стоимость индивидуального жилого дома и (или) стоимость земельного участка, считается равной цене договора, на основании которого такое жилое помещение и (</w:t>
      </w:r>
      <w:proofErr w:type="gramStart"/>
      <w:r w:rsidRPr="003D2714">
        <w:rPr>
          <w:rFonts w:eastAsia="Times New Roman" w:cstheme="minorHAnsi"/>
          <w:lang w:eastAsia="ru-RU"/>
        </w:rPr>
        <w:t xml:space="preserve">или) </w:t>
      </w:r>
      <w:proofErr w:type="gramEnd"/>
      <w:r w:rsidRPr="003D2714">
        <w:rPr>
          <w:rFonts w:eastAsia="Times New Roman" w:cstheme="minorHAnsi"/>
          <w:lang w:eastAsia="ru-RU"/>
        </w:rPr>
        <w:t xml:space="preserve">земельный участок приобретены или будут приобретены заемщиком с использованием кредита (займа), либо цене договора участия в долевом строительстве (договора уступки прав требования по указанному договору), договора купли-продажи, оплата которой будет осуществлена за счет кредита (займа). В случае если за счет кредита (займа) приобретается земельный участок, на котором расположено или будет расположено жилое помещение, стоимость такого земельного участка должна быть учтена. В случае строительства заемщиком за счет кредита (займа) объекта индивидуального жилищного строительства стоимость строящегося объекта считается равной цене договора (совокупной цене договоров) подряда.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&lt;3&gt; Указывается в формате дата, месяц, год (ДД.ММ</w:t>
      </w:r>
      <w:proofErr w:type="gramStart"/>
      <w:r w:rsidRPr="003D2714">
        <w:rPr>
          <w:rFonts w:eastAsia="Times New Roman" w:cstheme="minorHAnsi"/>
          <w:lang w:eastAsia="ru-RU"/>
        </w:rPr>
        <w:t>.Г</w:t>
      </w:r>
      <w:proofErr w:type="gramEnd"/>
      <w:r w:rsidRPr="003D2714">
        <w:rPr>
          <w:rFonts w:eastAsia="Times New Roman" w:cstheme="minorHAnsi"/>
          <w:lang w:eastAsia="ru-RU"/>
        </w:rPr>
        <w:t xml:space="preserve">ГГГ). Заполняется после фактической регистрации залога, в остальных случаях не заполняется. Если значение в поле не указано, значение в графе 30 равно "0".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&lt;4&gt; Указывается в формате дата, месяц, год (ДД.ММ</w:t>
      </w:r>
      <w:proofErr w:type="gramStart"/>
      <w:r w:rsidRPr="003D2714">
        <w:rPr>
          <w:rFonts w:eastAsia="Times New Roman" w:cstheme="minorHAnsi"/>
          <w:lang w:eastAsia="ru-RU"/>
        </w:rPr>
        <w:t>.Г</w:t>
      </w:r>
      <w:proofErr w:type="gramEnd"/>
      <w:r w:rsidRPr="003D2714">
        <w:rPr>
          <w:rFonts w:eastAsia="Times New Roman" w:cstheme="minorHAnsi"/>
          <w:lang w:eastAsia="ru-RU"/>
        </w:rPr>
        <w:t xml:space="preserve">ГГГ).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&lt;5</w:t>
      </w:r>
      <w:proofErr w:type="gramStart"/>
      <w:r w:rsidRPr="003D2714">
        <w:rPr>
          <w:rFonts w:eastAsia="Times New Roman" w:cstheme="minorHAnsi"/>
          <w:lang w:eastAsia="ru-RU"/>
        </w:rPr>
        <w:t>&gt; У</w:t>
      </w:r>
      <w:proofErr w:type="gramEnd"/>
      <w:r w:rsidRPr="003D2714">
        <w:rPr>
          <w:rFonts w:eastAsia="Times New Roman" w:cstheme="minorHAnsi"/>
          <w:lang w:eastAsia="ru-RU"/>
        </w:rPr>
        <w:t xml:space="preserve">казывается общая площадь жилого помещения, которое приобретено или строится с привлечением средств, предоставляемых кредитной организацией в соответствии с кредитным договором. В случае заключения кредитного договора (дополнительного соглашения о рефинансировании) на цели строительства жилого помещения по договору участия в долевом строительстве или договору подряда указывается общая площадь жилого помещения после завершения строительства на основании сведений, содержащихся в Едином государственном реестре недвижимости;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&lt;6</w:t>
      </w:r>
      <w:proofErr w:type="gramStart"/>
      <w:r w:rsidRPr="003D2714">
        <w:rPr>
          <w:rFonts w:eastAsia="Times New Roman" w:cstheme="minorHAnsi"/>
          <w:lang w:eastAsia="ru-RU"/>
        </w:rPr>
        <w:t>&gt; У</w:t>
      </w:r>
      <w:proofErr w:type="gramEnd"/>
      <w:r w:rsidRPr="003D2714">
        <w:rPr>
          <w:rFonts w:eastAsia="Times New Roman" w:cstheme="minorHAnsi"/>
          <w:lang w:eastAsia="ru-RU"/>
        </w:rPr>
        <w:t xml:space="preserve">казывается ИНН кредитора, выдавшего кредит (заем) в соответствии с условиями Правил возмещения или заключившего дополнительное соглашение к кредитному договору (займу) о приведении кредитного договора (займа) к условиям Правил возмещения.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&lt;7</w:t>
      </w:r>
      <w:proofErr w:type="gramStart"/>
      <w:r w:rsidRPr="003D2714">
        <w:rPr>
          <w:rFonts w:eastAsia="Times New Roman" w:cstheme="minorHAnsi"/>
          <w:lang w:eastAsia="ru-RU"/>
        </w:rPr>
        <w:t>&gt; У</w:t>
      </w:r>
      <w:proofErr w:type="gramEnd"/>
      <w:r w:rsidRPr="003D2714">
        <w:rPr>
          <w:rFonts w:eastAsia="Times New Roman" w:cstheme="minorHAnsi"/>
          <w:lang w:eastAsia="ru-RU"/>
        </w:rPr>
        <w:t xml:space="preserve">казывается: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ДДУ, - если кредит (заем) предоставлен на приобретение жилого помещения в многоквартирном доме или доме блокированной застройки либо дома блокированной застройки по договору участия в долевом строительстве (ДДУ-1 - договору уступки прав требования по такому договору)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ДДУ-2, - если кредит (заем) предоставлен на приобретение индивидуального жилого дома в границах территории малоэтажного жилого комплекса по договору участия в долевом строительстве (ДЦУ-3 - договору уступки прав требования по такому договору) в соответствии с Федеральным законом "Об участии в долевом строительстве многоквартирных домов и иных </w:t>
      </w:r>
      <w:r w:rsidRPr="003D2714">
        <w:rPr>
          <w:rFonts w:eastAsia="Times New Roman" w:cstheme="minorHAnsi"/>
          <w:lang w:eastAsia="ru-RU"/>
        </w:rPr>
        <w:lastRenderedPageBreak/>
        <w:t>объектов недвижимости и о внесении изменений в некоторые законодательные акты Российской Федерации".</w:t>
      </w:r>
      <w:proofErr w:type="gramEnd"/>
      <w:r w:rsidRPr="003D2714">
        <w:rPr>
          <w:rFonts w:eastAsia="Times New Roman" w:cstheme="minorHAnsi"/>
          <w:lang w:eastAsia="ru-RU"/>
        </w:rPr>
        <w:t xml:space="preserve"> Указывается в заявлениях, поданных начиная с 1 июня 2022 г.;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ДКП (ЮЛ), - если кредит (заем) предоставлен на приобретение на основании договора купли-продажи готового жилого помещения в многоквартирном доме или доме блокированной застройки либо дома блокированной застройки у юридического лица или у управляющей компании закрытого паевого инвестиционного фонда, осуществляющей доверительное управление закрытым паевым инвестиционным фондом, в состав имущества которого входит указанное жилое помещение, право общей долевой </w:t>
      </w:r>
      <w:proofErr w:type="gramStart"/>
      <w:r w:rsidRPr="003D2714">
        <w:rPr>
          <w:rFonts w:eastAsia="Times New Roman" w:cstheme="minorHAnsi"/>
          <w:lang w:eastAsia="ru-RU"/>
        </w:rPr>
        <w:t>собственности</w:t>
      </w:r>
      <w:proofErr w:type="gramEnd"/>
      <w:r w:rsidRPr="003D2714">
        <w:rPr>
          <w:rFonts w:eastAsia="Times New Roman" w:cstheme="minorHAnsi"/>
          <w:lang w:eastAsia="ru-RU"/>
        </w:rPr>
        <w:t xml:space="preserve"> на которое принадлежит владельцам инвестиционных паев такого закрытого паевого инвестиционного фонда;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ДКП (ЮЛ</w:t>
      </w:r>
      <w:proofErr w:type="gramStart"/>
      <w:r w:rsidRPr="003D2714">
        <w:rPr>
          <w:rFonts w:eastAsia="Times New Roman" w:cstheme="minorHAnsi"/>
          <w:lang w:eastAsia="ru-RU"/>
        </w:rPr>
        <w:t>)-</w:t>
      </w:r>
      <w:proofErr w:type="gramEnd"/>
      <w:r w:rsidRPr="003D2714">
        <w:rPr>
          <w:rFonts w:eastAsia="Times New Roman" w:cstheme="minorHAnsi"/>
          <w:lang w:eastAsia="ru-RU"/>
        </w:rPr>
        <w:t xml:space="preserve">Ф, - если кредит (заем) предоставлен на приобретение на основании договора купли-продажи готового жилого помещения в многоквартирном доме или жилого помещения с земельным участком, включая дом блокированной застройки или жилое помещение в доме блокированной застройки, у публично-правовой компании "Фонд развития территорий";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ДКП (ЮЛ</w:t>
      </w:r>
      <w:proofErr w:type="gramStart"/>
      <w:r w:rsidRPr="003D2714">
        <w:rPr>
          <w:rFonts w:eastAsia="Times New Roman" w:cstheme="minorHAnsi"/>
          <w:lang w:eastAsia="ru-RU"/>
        </w:rPr>
        <w:t>)-</w:t>
      </w:r>
      <w:proofErr w:type="gramEnd"/>
      <w:r w:rsidRPr="003D2714">
        <w:rPr>
          <w:rFonts w:eastAsia="Times New Roman" w:cstheme="minorHAnsi"/>
          <w:lang w:eastAsia="ru-RU"/>
        </w:rPr>
        <w:t xml:space="preserve">МФР, - если кредит (заем) предоставлен на приобретение на основании договора купли-продажи готового жилого помещения в многоквартирном доме у Московского фонда реновации жилой застройки;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ДКП (ИП), - если кредит (заем) предоставлен на приобретение на основании договора купли-продажи готового жилого помещения в многоквартирном доме или доме блокированной застройки либо дома блокированной застройки у индивидуального предпринимателя;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ДКП-1 (ЮЛ), - если кредит (заем) предоставлен на приобретение на основании договора купли-продажи готового объекта индивидуального жилищного строительства (в том числе с земельным участком), включая индивидуальный жилой дом в границах территории малоэтажного жилого комплекса, у юридического лица или у управляющей компании закрытого паевого инвестиционного фонда, осуществляющей доверительное управление закрытым паевым инвестиционным фондом, в состав имущества которого входит указанное жилое помещение, право</w:t>
      </w:r>
      <w:proofErr w:type="gramEnd"/>
      <w:r w:rsidRPr="003D2714">
        <w:rPr>
          <w:rFonts w:eastAsia="Times New Roman" w:cstheme="minorHAnsi"/>
          <w:lang w:eastAsia="ru-RU"/>
        </w:rPr>
        <w:t xml:space="preserve"> общей долевой </w:t>
      </w:r>
      <w:proofErr w:type="gramStart"/>
      <w:r w:rsidRPr="003D2714">
        <w:rPr>
          <w:rFonts w:eastAsia="Times New Roman" w:cstheme="minorHAnsi"/>
          <w:lang w:eastAsia="ru-RU"/>
        </w:rPr>
        <w:t>собственности</w:t>
      </w:r>
      <w:proofErr w:type="gramEnd"/>
      <w:r w:rsidRPr="003D2714">
        <w:rPr>
          <w:rFonts w:eastAsia="Times New Roman" w:cstheme="minorHAnsi"/>
          <w:lang w:eastAsia="ru-RU"/>
        </w:rPr>
        <w:t xml:space="preserve"> на которое принадлежит владельцам инвестиционных паев такого закрытого паевого инвестиционного фонда;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ДКП-1 (ИП), - если кредит (заем) предоставлен на приобретение на основании договора купли-продажи готового объекта индивидуального жилищного строительства (в том числе с земельным участком) у индивидуального предпринимателя;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ДКП-2, - если кредит (заем) предоставлен на приобретение расположенного в сельском населенном пункте на территории субъекта Российской Федерации, входящего в состав Дальневосточного федерального округа, готового жилого помещения в многоквартирном доме или доме блокированной застройки либо дома блокированной застройки у юридического лица или у физического лица, являющегося первым или любым последующим собственником указанного жилого помещения;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ДКП-3, - если кредит (заем) предоставлен на приобретение расположенного в сельском населенном пункте на территории субъекта Российской Федерации, входящего в состав Дальневосточного федерального округа, готового индивидуального жилого дома (в том числе с земельным участком), у юридического лица или у физического лица, являющегося первым или любым последующим собственником указанного жилого помещения;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 xml:space="preserve">ДКП-4, - если кредит предоставлен на приобретение готового жилого помещения на территории субъекта, на территории которого по состоянию на последнее число месяца, предшествующего месяцу, в котором планируется заключение кредитного договора (договора </w:t>
      </w:r>
      <w:r w:rsidRPr="003D2714">
        <w:rPr>
          <w:rFonts w:eastAsia="Times New Roman" w:cstheme="minorHAnsi"/>
          <w:lang w:eastAsia="ru-RU"/>
        </w:rPr>
        <w:lastRenderedPageBreak/>
        <w:t>займа), отсутствуют строящиеся многоквартирные дома согласно данным проектных деклараций, размещенных в единой информационной системе жилищного строительства, без учета многоквартирных домов, сведения о которых включены в единый реестр проблемных объектов в</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соответствии</w:t>
      </w:r>
      <w:proofErr w:type="gramEnd"/>
      <w:r w:rsidRPr="003D2714">
        <w:rPr>
          <w:rFonts w:eastAsia="Times New Roman" w:cstheme="minorHAnsi"/>
          <w:lang w:eastAsia="ru-RU"/>
        </w:rPr>
        <w:t xml:space="preserve"> со статьей 23.1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кредитным договорам, заключенным с 1 октября 2026 г., - если кредит предоставлен на приобретение готового жилого помещения в соответствии с подпунктом "л" пункта 36 настоящих Правил возмещения;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ДКП-ВЖ, - если кредит предоставлен на приобретение готового жилого помещения в многоквартирном доме, соответствующего требованиям, предусмотренного подпунктом "и" пункта 32 Правил возмещения и подпунктом "с" пункта 40 Правил возмещения, по договорам купли-продажи, заключенным с физическими лицами (за исключением физических лиц, являющихся взаимозависимыми в соответствии со статьей 105.1 Налогового кодекса Российской Федерации по отношению к заемщику) или с юридическими лицами (за исключением</w:t>
      </w:r>
      <w:proofErr w:type="gramEnd"/>
      <w:r w:rsidRPr="003D2714">
        <w:rPr>
          <w:rFonts w:eastAsia="Times New Roman" w:cstheme="minorHAnsi"/>
          <w:lang w:eastAsia="ru-RU"/>
        </w:rPr>
        <w:t xml:space="preserve"> управляющих компаний инвестиционных фондов, а также юридических лиц, одним из учредителей которых является заемщик или иное физическое лицо, являющееся взаимозависимым в соответствии со статьей 105.1 Налогового кодекса Российской Федерации по отношению к заемщику); </w:t>
      </w:r>
    </w:p>
    <w:p w:rsidR="003D2714" w:rsidRPr="003D2714" w:rsidRDefault="003D2714" w:rsidP="003D2714">
      <w:pPr>
        <w:spacing w:before="168" w:after="0" w:line="288" w:lineRule="atLeast"/>
        <w:ind w:firstLine="540"/>
        <w:jc w:val="both"/>
        <w:rPr>
          <w:rFonts w:eastAsia="Times New Roman" w:cstheme="minorHAnsi"/>
          <w:lang w:eastAsia="ru-RU"/>
        </w:rPr>
      </w:pPr>
      <w:proofErr w:type="spellStart"/>
      <w:proofErr w:type="gramStart"/>
      <w:r w:rsidRPr="003D2714">
        <w:rPr>
          <w:rFonts w:eastAsia="Times New Roman" w:cstheme="minorHAnsi"/>
          <w:lang w:eastAsia="ru-RU"/>
        </w:rPr>
        <w:t>ДСб</w:t>
      </w:r>
      <w:proofErr w:type="spellEnd"/>
      <w:r w:rsidRPr="003D2714">
        <w:rPr>
          <w:rFonts w:eastAsia="Times New Roman" w:cstheme="minorHAnsi"/>
          <w:lang w:eastAsia="ru-RU"/>
        </w:rPr>
        <w:t xml:space="preserve"> (ЮЛ), - если кредит (заем) предоставлен на приобретение у юридического лица индивидуального жилого дома на земельном участке, расположенном на территории Российской Федерации, по договору купли-продажи, в соответствии с которым юридическое лицо обязуется в будущем передать в собственность заемщика индивидуальный жилой дом на земельном участке, расположенном на территории Российской Федерации, который будет создан после заключения такого договора, и указанный земельный участок;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spellStart"/>
      <w:proofErr w:type="gramStart"/>
      <w:r w:rsidRPr="003D2714">
        <w:rPr>
          <w:rFonts w:eastAsia="Times New Roman" w:cstheme="minorHAnsi"/>
          <w:lang w:eastAsia="ru-RU"/>
        </w:rPr>
        <w:t>ДСб</w:t>
      </w:r>
      <w:proofErr w:type="spellEnd"/>
      <w:r w:rsidRPr="003D2714">
        <w:rPr>
          <w:rFonts w:eastAsia="Times New Roman" w:cstheme="minorHAnsi"/>
          <w:lang w:eastAsia="ru-RU"/>
        </w:rPr>
        <w:t xml:space="preserve"> (ИП), - если кредит (заем) предоставлен на приобретение у индивидуального предпринимателя индивидуального жилого дома на земельном участке, расположенном на территории Российской Федерации, по договору купли-продажи, в соответствии с которым индивидуальный предприниматель обязуется в будущем передать в собственность заемщика индивидуальный жилой дом на земельном участке, расположенном на территории Российской Федерации, который будет создан после заключения такого договора, и указанный земельный участок;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spellStart"/>
      <w:proofErr w:type="gramStart"/>
      <w:r w:rsidRPr="003D2714">
        <w:rPr>
          <w:rFonts w:eastAsia="Times New Roman" w:cstheme="minorHAnsi"/>
          <w:lang w:eastAsia="ru-RU"/>
        </w:rPr>
        <w:t>ДСп</w:t>
      </w:r>
      <w:proofErr w:type="spellEnd"/>
      <w:r w:rsidRPr="003D2714">
        <w:rPr>
          <w:rFonts w:eastAsia="Times New Roman" w:cstheme="minorHAnsi"/>
          <w:lang w:eastAsia="ru-RU"/>
        </w:rPr>
        <w:t xml:space="preserve"> (ЮЛ), - если кредит (заем) предоставлен на оплату работ по строительству индивидуального жилого дома на земельном участке, расположенном на территории Российской Федерации, если указанное строительство осуществляется по одному или нескольким договорам подряда, заключенным с юридическими лицами, или на приобретение земельного участка, расположенного на территории Российской Федерации, по договору купли-продажи и оплату работ по строительству на нем индивидуального жилого дома по</w:t>
      </w:r>
      <w:proofErr w:type="gramEnd"/>
      <w:r w:rsidRPr="003D2714">
        <w:rPr>
          <w:rFonts w:eastAsia="Times New Roman" w:cstheme="minorHAnsi"/>
          <w:lang w:eastAsia="ru-RU"/>
        </w:rPr>
        <w:t xml:space="preserve"> одному или нескольким договорам подряда, заключенным с юридическими лицами; </w:t>
      </w:r>
    </w:p>
    <w:p w:rsidR="003D2714" w:rsidRPr="003D2714" w:rsidRDefault="003D2714" w:rsidP="003D2714">
      <w:pPr>
        <w:spacing w:before="168" w:after="0" w:line="288" w:lineRule="atLeast"/>
        <w:ind w:firstLine="540"/>
        <w:jc w:val="both"/>
        <w:rPr>
          <w:rFonts w:eastAsia="Times New Roman" w:cstheme="minorHAnsi"/>
          <w:lang w:eastAsia="ru-RU"/>
        </w:rPr>
      </w:pPr>
      <w:proofErr w:type="spellStart"/>
      <w:proofErr w:type="gramStart"/>
      <w:r w:rsidRPr="003D2714">
        <w:rPr>
          <w:rFonts w:eastAsia="Times New Roman" w:cstheme="minorHAnsi"/>
          <w:lang w:eastAsia="ru-RU"/>
        </w:rPr>
        <w:t>ДСп</w:t>
      </w:r>
      <w:proofErr w:type="spellEnd"/>
      <w:r w:rsidRPr="003D2714">
        <w:rPr>
          <w:rFonts w:eastAsia="Times New Roman" w:cstheme="minorHAnsi"/>
          <w:lang w:eastAsia="ru-RU"/>
        </w:rPr>
        <w:t xml:space="preserve"> (ИП), - если кредит (заем) предоставлен на оплату работ по строительству индивидуального жилого дома на земельном участке, расположенном на территории Российской Федерации, если указанное строительство осуществляется по одному или нескольким договорам подряда, заключенным с индивидуальными предпринимателями, или на приобретение земельного участка, расположенного на территории Российской Федерации, по договору купли-продажи и оплату работ по строительству на нем индивидуального жилого дома по</w:t>
      </w:r>
      <w:proofErr w:type="gramEnd"/>
      <w:r w:rsidRPr="003D2714">
        <w:rPr>
          <w:rFonts w:eastAsia="Times New Roman" w:cstheme="minorHAnsi"/>
          <w:lang w:eastAsia="ru-RU"/>
        </w:rPr>
        <w:t xml:space="preserve"> одному или нескольким договорам подряда, заключенным с индивидуальными предпринимателями;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Д, - если кредит (заем) предоставлен на приобретение жилого помещения в случаях, указанных в абзаце четвертом подпункта "а" пункта 22 Правил возмещения.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ДРК, - если кредит предоставлен на погашение ранее выданных кредитов (займов), независимо от даты их выдачи и выданных в соответствии с Правилами возмещения, с учетом особенностей, предусмотренных подпунктом "р" пункта 32 Правил возмещения или подпунктом "т" пункта 40 Правил возмещения, либо при заключении дополнительного соглашения о рефинансировании, предусматривающего уменьшение процентной ставки в отношении части кредита (займа), превышающей 6 млн. рублей - для</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 г. Москвы, Московской области, г. Санкт-Петербурга и Ленинградской области, либо предусматривающего уменьшение процентной ставки в отношении части кредита (займа), превышающей значение, определенное в соответствии с пунктом 38 Правил возмещения.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&lt;8</w:t>
      </w:r>
      <w:proofErr w:type="gramStart"/>
      <w:r w:rsidRPr="003D2714">
        <w:rPr>
          <w:rFonts w:eastAsia="Times New Roman" w:cstheme="minorHAnsi"/>
          <w:lang w:eastAsia="ru-RU"/>
        </w:rPr>
        <w:t>&gt; У</w:t>
      </w:r>
      <w:proofErr w:type="gramEnd"/>
      <w:r w:rsidRPr="003D2714">
        <w:rPr>
          <w:rFonts w:eastAsia="Times New Roman" w:cstheme="minorHAnsi"/>
          <w:lang w:eastAsia="ru-RU"/>
        </w:rPr>
        <w:t xml:space="preserve">казывается первоначальный размер кредита (займа), предоставленный заемщику по кредитному договору (договору займа), в случае предоставления кредита (займа) в несколько траншей указывается максимальная (совокупная) сумма всех траншей, которая может быть предоставлена заемщику.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&lt;9&gt; Текущий остаток основного долга по кредиту (займу).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&lt;10&gt; Первоначальный срок, на который предоставлен кредит (заем), согласно условиям кредитного договора (договора займа).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&lt;11</w:t>
      </w:r>
      <w:proofErr w:type="gramStart"/>
      <w:r w:rsidRPr="003D2714">
        <w:rPr>
          <w:rFonts w:eastAsia="Times New Roman" w:cstheme="minorHAnsi"/>
          <w:lang w:eastAsia="ru-RU"/>
        </w:rPr>
        <w:t>&gt; У</w:t>
      </w:r>
      <w:proofErr w:type="gramEnd"/>
      <w:r w:rsidRPr="003D2714">
        <w:rPr>
          <w:rFonts w:eastAsia="Times New Roman" w:cstheme="minorHAnsi"/>
          <w:lang w:eastAsia="ru-RU"/>
        </w:rPr>
        <w:t xml:space="preserve">казывается размер доли кредитных (заемных) средств, предоставленных заемщику по кредитному договору (договору займа). Расчет - значение графы 12 разделить на значение графы 3. Размер доли кредитных (заемных) средств округляется по правилам математического округления с точностью до целого числа. По кредитам, кредитный договор о предоставлении которых заключен до 3 августа 2020 г. (включительно) размер доли кредитных (заемных) средств, составляющих более 80 процентов, округлению не подлежит. По кредитам, кредитный договор о предоставлении которых заключен с 4 августа 2020 г. до 19 сентября 2023 г. (включительно) размер доли кредитных (заемных) средств, составляющих более 85 процентов, округлению не подлежит. По кредитам, кредитный договор о предоставлении которых заключен с 20 сентября 2023 г., размер доли кредитных (заемных) средств, составляющих более 80 процентов, округлению не подлежит.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&lt;12&gt; Определяется по Общероссийскому классификатору объектов административно-территориального деления </w:t>
      </w:r>
      <w:proofErr w:type="gramStart"/>
      <w:r w:rsidRPr="003D2714">
        <w:rPr>
          <w:rFonts w:eastAsia="Times New Roman" w:cstheme="minorHAnsi"/>
          <w:lang w:eastAsia="ru-RU"/>
        </w:rPr>
        <w:t>ОК</w:t>
      </w:r>
      <w:proofErr w:type="gramEnd"/>
      <w:r w:rsidRPr="003D2714">
        <w:rPr>
          <w:rFonts w:eastAsia="Times New Roman" w:cstheme="minorHAnsi"/>
          <w:lang w:eastAsia="ru-RU"/>
        </w:rPr>
        <w:t xml:space="preserve"> 019-95 (ОКАТО) на дату заключения кредитного договора (договора займа).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&lt;13&gt; Определяется по Общероссийскому классификатору территорий муниципальных образований </w:t>
      </w:r>
      <w:proofErr w:type="gramStart"/>
      <w:r w:rsidRPr="003D2714">
        <w:rPr>
          <w:rFonts w:eastAsia="Times New Roman" w:cstheme="minorHAnsi"/>
          <w:lang w:eastAsia="ru-RU"/>
        </w:rPr>
        <w:t>ОК</w:t>
      </w:r>
      <w:proofErr w:type="gramEnd"/>
      <w:r w:rsidRPr="003D2714">
        <w:rPr>
          <w:rFonts w:eastAsia="Times New Roman" w:cstheme="minorHAnsi"/>
          <w:lang w:eastAsia="ru-RU"/>
        </w:rPr>
        <w:t xml:space="preserve"> 033-2013 (ОКТМО) на дату заключения кредитного договора (договора займа) в случае приобретения (строительства) жилого помещения на территории сельского поселения.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&lt;14&gt; Определяется по Общероссийскому классификатору объектов административно-территориального деления </w:t>
      </w:r>
      <w:proofErr w:type="gramStart"/>
      <w:r w:rsidRPr="003D2714">
        <w:rPr>
          <w:rFonts w:eastAsia="Times New Roman" w:cstheme="minorHAnsi"/>
          <w:lang w:eastAsia="ru-RU"/>
        </w:rPr>
        <w:t>ОК</w:t>
      </w:r>
      <w:proofErr w:type="gramEnd"/>
      <w:r w:rsidRPr="003D2714">
        <w:rPr>
          <w:rFonts w:eastAsia="Times New Roman" w:cstheme="minorHAnsi"/>
          <w:lang w:eastAsia="ru-RU"/>
        </w:rPr>
        <w:t xml:space="preserve"> 019-95 (ОКАТО) на дату заключения кредитного договора (договора займа). В случае если в залог предоставлено приобретаемое (строящееся) жилое помещение, то указывается "0".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&lt;15&gt; Определяется по Общероссийскому классификатору объектов административно-территориального деления </w:t>
      </w:r>
      <w:proofErr w:type="gramStart"/>
      <w:r w:rsidRPr="003D2714">
        <w:rPr>
          <w:rFonts w:eastAsia="Times New Roman" w:cstheme="minorHAnsi"/>
          <w:lang w:eastAsia="ru-RU"/>
        </w:rPr>
        <w:t>ОК</w:t>
      </w:r>
      <w:proofErr w:type="gramEnd"/>
      <w:r w:rsidRPr="003D2714">
        <w:rPr>
          <w:rFonts w:eastAsia="Times New Roman" w:cstheme="minorHAnsi"/>
          <w:lang w:eastAsia="ru-RU"/>
        </w:rPr>
        <w:t xml:space="preserve"> 019-95 (ОКАТО) на дату заключения кредитного договора </w:t>
      </w:r>
      <w:r w:rsidRPr="003D2714">
        <w:rPr>
          <w:rFonts w:eastAsia="Times New Roman" w:cstheme="minorHAnsi"/>
          <w:lang w:eastAsia="ru-RU"/>
        </w:rPr>
        <w:lastRenderedPageBreak/>
        <w:t xml:space="preserve">(договора займа). В отношении кредитных договоров (договоров займа), заключенных гражданами, проживающими на территории субъектов Российской Федерации, не входящих в состав Дальневосточного федерального округа, и приобретающих жилое помещение на территории субъектов Российской Федерации, не входящих в состав Дальневосточного федерального округа, поле обязательно для </w:t>
      </w:r>
      <w:proofErr w:type="gramStart"/>
      <w:r w:rsidRPr="003D2714">
        <w:rPr>
          <w:rFonts w:eastAsia="Times New Roman" w:cstheme="minorHAnsi"/>
          <w:lang w:eastAsia="ru-RU"/>
        </w:rPr>
        <w:t>заполнения</w:t>
      </w:r>
      <w:proofErr w:type="gramEnd"/>
      <w:r w:rsidRPr="003D2714">
        <w:rPr>
          <w:rFonts w:eastAsia="Times New Roman" w:cstheme="minorHAnsi"/>
          <w:lang w:eastAsia="ru-RU"/>
        </w:rPr>
        <w:t xml:space="preserve"> при заключении такого договора начиная с 2 июля 2021 г. (включительно).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&lt;16&gt; Обязательно для заполнения по кредитным договорам (договорам займа), заключенным начиная с 2 июля 2021 г. (включительно).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&lt;17&gt; Обязательно для заполнения по кредитным договорам (договорам займа), заключенным начиная с 2 июля 2021 г. (включительно). </w:t>
      </w:r>
      <w:proofErr w:type="gramStart"/>
      <w:r w:rsidRPr="003D2714">
        <w:rPr>
          <w:rFonts w:eastAsia="Times New Roman" w:cstheme="minorHAnsi"/>
          <w:lang w:eastAsia="ru-RU"/>
        </w:rPr>
        <w:t xml:space="preserve">Указывается в случае, если солидарным заемщиком (поручителем по кредиту (займу) выступает супруг (супруга) заемщика.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&lt;18</w:t>
      </w:r>
      <w:proofErr w:type="gramStart"/>
      <w:r w:rsidRPr="003D2714">
        <w:rPr>
          <w:rFonts w:eastAsia="Times New Roman" w:cstheme="minorHAnsi"/>
          <w:lang w:eastAsia="ru-RU"/>
        </w:rPr>
        <w:t>&gt; З</w:t>
      </w:r>
      <w:proofErr w:type="gramEnd"/>
      <w:r w:rsidRPr="003D2714">
        <w:rPr>
          <w:rFonts w:eastAsia="Times New Roman" w:cstheme="minorHAnsi"/>
          <w:lang w:eastAsia="ru-RU"/>
        </w:rPr>
        <w:t>аполняется в случае наличия у кредитора информации о соответствии заемщика на дату заключения кредитного договора (договора займа) одной (или нескольким) следующим категориям: "1" - многодетная семья; "2" - молодая семья (заемщиками (заемщиком и поручителем) являются оба супруга, не достигшие возраста 36 лет, или гражданин, не достигший возраста 36 лет, с ребенком, не достигшим возраста 19 лет); "3" - семья, в которой воспитывается ребенок (в возрасте до 18 лет) с инвалидностью; "4" - заемщиком является гражданин Российской Федерации, не достигший возраста 36 лет; "5" - заемщиком является сотрудник юридического лица, осуществляющего деятельность в отрасли информационных технологий; "6" - если заемщик осуществляет трудовую деятельность в организации, которой присвоен класс по Общероссийскому классификатору видов экономической деятельности (ОК 029-2014 (КДЕС</w:t>
      </w:r>
      <w:proofErr w:type="gramStart"/>
      <w:r w:rsidRPr="003D2714">
        <w:rPr>
          <w:rFonts w:eastAsia="Times New Roman" w:cstheme="minorHAnsi"/>
          <w:lang w:eastAsia="ru-RU"/>
        </w:rPr>
        <w:t xml:space="preserve"> Р</w:t>
      </w:r>
      <w:proofErr w:type="gramEnd"/>
      <w:r w:rsidRPr="003D2714">
        <w:rPr>
          <w:rFonts w:eastAsia="Times New Roman" w:cstheme="minorHAnsi"/>
          <w:lang w:eastAsia="ru-RU"/>
        </w:rPr>
        <w:t>ед. 2) "85"; "7" - если заемщик осуществляет трудовую деятельность в организации, которой присвоен класс по Общероссийскому классификатору видов экономической деятельности (ОК 029-2014 (КДЕС</w:t>
      </w:r>
      <w:proofErr w:type="gramStart"/>
      <w:r w:rsidRPr="003D2714">
        <w:rPr>
          <w:rFonts w:eastAsia="Times New Roman" w:cstheme="minorHAnsi"/>
          <w:lang w:eastAsia="ru-RU"/>
        </w:rPr>
        <w:t xml:space="preserve"> Р</w:t>
      </w:r>
      <w:proofErr w:type="gramEnd"/>
      <w:r w:rsidRPr="003D2714">
        <w:rPr>
          <w:rFonts w:eastAsia="Times New Roman" w:cstheme="minorHAnsi"/>
          <w:lang w:eastAsia="ru-RU"/>
        </w:rPr>
        <w:t xml:space="preserve">ед. 2) "86" и (или) "87".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&lt;19</w:t>
      </w:r>
      <w:proofErr w:type="gramStart"/>
      <w:r w:rsidRPr="003D2714">
        <w:rPr>
          <w:rFonts w:eastAsia="Times New Roman" w:cstheme="minorHAnsi"/>
          <w:lang w:eastAsia="ru-RU"/>
        </w:rPr>
        <w:t>&gt; У</w:t>
      </w:r>
      <w:proofErr w:type="gramEnd"/>
      <w:r w:rsidRPr="003D2714">
        <w:rPr>
          <w:rFonts w:eastAsia="Times New Roman" w:cstheme="minorHAnsi"/>
          <w:lang w:eastAsia="ru-RU"/>
        </w:rPr>
        <w:t>казывается 10-значный номер телефона заемщика (</w:t>
      </w:r>
      <w:proofErr w:type="spellStart"/>
      <w:r w:rsidRPr="003D2714">
        <w:rPr>
          <w:rFonts w:eastAsia="Times New Roman" w:cstheme="minorHAnsi"/>
          <w:lang w:eastAsia="ru-RU"/>
        </w:rPr>
        <w:t>xxx-xxx-xx-xx</w:t>
      </w:r>
      <w:proofErr w:type="spellEnd"/>
      <w:r w:rsidRPr="003D2714">
        <w:rPr>
          <w:rFonts w:eastAsia="Times New Roman" w:cstheme="minorHAnsi"/>
          <w:lang w:eastAsia="ru-RU"/>
        </w:rPr>
        <w:t xml:space="preserve">). Обязательно для заполнения по кредитным договорам (договорам займа), заключенным начиная с 2 июля 2021 г. (включительно).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&lt;20&gt; Расчет - значение графы 27 плюс значение увеличения ключевой ставки Центрального банка Российской Федерации, определенное в соответствии с пунктами 23 или 30 Правил возмещения, и минус значение графы 14. По кредитным договорам, указанным в пункте 22 Правил возмещения, в случае если значение графы 14 менее значения, определенного соответствующим абзацем пункта 25 Правил возмещения, в расчет принимается значение, определенное соответствующим абзацем пункта 25 Правил возмещения. По кредитным договорам, указанным в пунктах 28 и 29 Правил возмещения, в случае если значение графы 14 менее значения, определенного абзацем первым подпункта "и" пункта 31 Правил возмещения, в расчет принимается значение, определенное соответствующим абзацем первым подпункта "и" пункта 31 Правил возмещения.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&lt;21&gt; Расчет в отношении кредитных договоров (договоров займа) и дополнительных соглашений о рефинансировании, заключенных: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до 30 апреля 2022 г. (включительно), - значение графы 29 разделить на значение графы 14, умножить на значение графы 28;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с 1 мая 2022 г. до 24 октября 2022 г. (включительно), - значение графы 29 разделить на значение графы 14, умножить на значение графы 28 и умножить на коэффициент, рассчитанный </w:t>
      </w:r>
      <w:r w:rsidRPr="003D2714">
        <w:rPr>
          <w:rFonts w:eastAsia="Times New Roman" w:cstheme="minorHAnsi"/>
          <w:lang w:eastAsia="ru-RU"/>
        </w:rPr>
        <w:lastRenderedPageBreak/>
        <w:t xml:space="preserve">в соответствии с абзацем восьмым пункта 23 Правил возмещения (если указанное отношение принимает значение более 1, то умножить на 1);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с 25 октября 2022 г., - значение графы 29 разделить на значение графы 14, умножить на значение графы 28.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&lt;22</w:t>
      </w:r>
      <w:proofErr w:type="gramStart"/>
      <w:r w:rsidRPr="003D2714">
        <w:rPr>
          <w:rFonts w:eastAsia="Times New Roman" w:cstheme="minorHAnsi"/>
          <w:lang w:eastAsia="ru-RU"/>
        </w:rPr>
        <w:t>&gt; В</w:t>
      </w:r>
      <w:proofErr w:type="gramEnd"/>
      <w:r w:rsidRPr="003D2714">
        <w:rPr>
          <w:rFonts w:eastAsia="Times New Roman" w:cstheme="minorHAnsi"/>
          <w:lang w:eastAsia="ru-RU"/>
        </w:rPr>
        <w:t xml:space="preserve">ключает значение граф 3, 6, 12, 13, 29, 30.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&lt;23</w:t>
      </w:r>
      <w:proofErr w:type="gramStart"/>
      <w:r w:rsidRPr="003D2714">
        <w:rPr>
          <w:rFonts w:eastAsia="Times New Roman" w:cstheme="minorHAnsi"/>
          <w:lang w:eastAsia="ru-RU"/>
        </w:rPr>
        <w:t>&gt; У</w:t>
      </w:r>
      <w:proofErr w:type="gramEnd"/>
      <w:r w:rsidRPr="003D2714">
        <w:rPr>
          <w:rFonts w:eastAsia="Times New Roman" w:cstheme="minorHAnsi"/>
          <w:lang w:eastAsia="ru-RU"/>
        </w:rPr>
        <w:t xml:space="preserve">казываются значения по каждому кредитному договору (договору займа), по которому произведена корректировка. В случае изменения процентной ставки по кредитному договору (договору займа) в течение одного расчетного периода новые значения процентной ставки и размер процентов, фактически уплаченных по соответствующей процентной ставке, отражается в настоящем разделе (указывается в заявлениях о получении возмещения недополученных доходов, поданных с 25 октября 2022 г.).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&lt;24</w:t>
      </w:r>
      <w:proofErr w:type="gramStart"/>
      <w:r w:rsidRPr="003D2714">
        <w:rPr>
          <w:rFonts w:eastAsia="Times New Roman" w:cstheme="minorHAnsi"/>
          <w:lang w:eastAsia="ru-RU"/>
        </w:rPr>
        <w:t>&gt; В</w:t>
      </w:r>
      <w:proofErr w:type="gramEnd"/>
      <w:r w:rsidRPr="003D2714">
        <w:rPr>
          <w:rFonts w:eastAsia="Times New Roman" w:cstheme="minorHAnsi"/>
          <w:lang w:eastAsia="ru-RU"/>
        </w:rPr>
        <w:t xml:space="preserve">ключает значение граф 3, 6, 12, 13, 29, 30 (итоговый размер возмещения округляется по правилам математического округления с точностью до сотых значений) с учетом данных о корректировках.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&lt;25</w:t>
      </w:r>
      <w:proofErr w:type="gramStart"/>
      <w:r w:rsidRPr="003D2714">
        <w:rPr>
          <w:rFonts w:eastAsia="Times New Roman" w:cstheme="minorHAnsi"/>
          <w:lang w:eastAsia="ru-RU"/>
        </w:rPr>
        <w:t>&gt; У</w:t>
      </w:r>
      <w:proofErr w:type="gramEnd"/>
      <w:r w:rsidRPr="003D2714">
        <w:rPr>
          <w:rFonts w:eastAsia="Times New Roman" w:cstheme="minorHAnsi"/>
          <w:lang w:eastAsia="ru-RU"/>
        </w:rPr>
        <w:t xml:space="preserve">казываются значения по каждому кредитному договору (договору займа), по которому кредит (заем) выдан в период с 1-го числа месяца, предшествующего расчетному по последнее число расчетного месяца.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&lt;26</w:t>
      </w:r>
      <w:proofErr w:type="gramStart"/>
      <w:r w:rsidRPr="003D2714">
        <w:rPr>
          <w:rFonts w:eastAsia="Times New Roman" w:cstheme="minorHAnsi"/>
          <w:lang w:eastAsia="ru-RU"/>
        </w:rPr>
        <w:t>&gt; В</w:t>
      </w:r>
      <w:proofErr w:type="gramEnd"/>
      <w:r w:rsidRPr="003D2714">
        <w:rPr>
          <w:rFonts w:eastAsia="Times New Roman" w:cstheme="minorHAnsi"/>
          <w:lang w:eastAsia="ru-RU"/>
        </w:rPr>
        <w:t xml:space="preserve">ключает значение граф 3, 6, 12, 13.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&lt;27&gt; Указывается в формате дата, месяц, год (ДД.ММ</w:t>
      </w:r>
      <w:proofErr w:type="gramStart"/>
      <w:r w:rsidRPr="003D2714">
        <w:rPr>
          <w:rFonts w:eastAsia="Times New Roman" w:cstheme="minorHAnsi"/>
          <w:lang w:eastAsia="ru-RU"/>
        </w:rPr>
        <w:t>.Г</w:t>
      </w:r>
      <w:proofErr w:type="gramEnd"/>
      <w:r w:rsidRPr="003D2714">
        <w:rPr>
          <w:rFonts w:eastAsia="Times New Roman" w:cstheme="minorHAnsi"/>
          <w:lang w:eastAsia="ru-RU"/>
        </w:rPr>
        <w:t xml:space="preserve">ГГГ).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&lt;28&gt; Указывается в формате дата, месяц, год (ДД.ММ</w:t>
      </w:r>
      <w:proofErr w:type="gramStart"/>
      <w:r w:rsidRPr="003D2714">
        <w:rPr>
          <w:rFonts w:eastAsia="Times New Roman" w:cstheme="minorHAnsi"/>
          <w:lang w:eastAsia="ru-RU"/>
        </w:rPr>
        <w:t>.Г</w:t>
      </w:r>
      <w:proofErr w:type="gramEnd"/>
      <w:r w:rsidRPr="003D2714">
        <w:rPr>
          <w:rFonts w:eastAsia="Times New Roman" w:cstheme="minorHAnsi"/>
          <w:lang w:eastAsia="ru-RU"/>
        </w:rPr>
        <w:t xml:space="preserve">ГГГ).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&lt;29</w:t>
      </w:r>
      <w:proofErr w:type="gramStart"/>
      <w:r w:rsidRPr="003D2714">
        <w:rPr>
          <w:rFonts w:eastAsia="Times New Roman" w:cstheme="minorHAnsi"/>
          <w:lang w:eastAsia="ru-RU"/>
        </w:rPr>
        <w:t>&gt; У</w:t>
      </w:r>
      <w:proofErr w:type="gramEnd"/>
      <w:r w:rsidRPr="003D2714">
        <w:rPr>
          <w:rFonts w:eastAsia="Times New Roman" w:cstheme="minorHAnsi"/>
          <w:lang w:eastAsia="ru-RU"/>
        </w:rPr>
        <w:t xml:space="preserve">казывается "1" - кредит выдан на приобретение жилого помещения или жилого помещения с земельным участком, "1.1" - кредит, по которому снижена процентная ставка в связи с рождением ребенка, ранее выданному на приобретение жилого помещения или жилого помещения с земельным участком; "1.2" - </w:t>
      </w:r>
      <w:proofErr w:type="gramStart"/>
      <w:r w:rsidRPr="003D2714">
        <w:rPr>
          <w:rFonts w:eastAsia="Times New Roman" w:cstheme="minorHAnsi"/>
          <w:lang w:eastAsia="ru-RU"/>
        </w:rPr>
        <w:t>кредит</w:t>
      </w:r>
      <w:proofErr w:type="gramEnd"/>
      <w:r w:rsidRPr="003D2714">
        <w:rPr>
          <w:rFonts w:eastAsia="Times New Roman" w:cstheme="minorHAnsi"/>
          <w:lang w:eastAsia="ru-RU"/>
        </w:rPr>
        <w:t xml:space="preserve"> по которому снижена процентная ставка в связи с рождением ребенка, которому установлена категория "ребенок-инвалид" либо установлением ребенку категории "ребенок-инвалид"; "2" - кредит выдан на погашение ранее выданного кредита; "2.1" - кредит, по которому снижена процентная ставка в связи с рождением ребенка, выданному на погашение ранее выданного кредита; "2.2" - </w:t>
      </w:r>
      <w:proofErr w:type="gramStart"/>
      <w:r w:rsidRPr="003D2714">
        <w:rPr>
          <w:rFonts w:eastAsia="Times New Roman" w:cstheme="minorHAnsi"/>
          <w:lang w:eastAsia="ru-RU"/>
        </w:rPr>
        <w:t>кредит</w:t>
      </w:r>
      <w:proofErr w:type="gramEnd"/>
      <w:r w:rsidRPr="003D2714">
        <w:rPr>
          <w:rFonts w:eastAsia="Times New Roman" w:cstheme="minorHAnsi"/>
          <w:lang w:eastAsia="ru-RU"/>
        </w:rPr>
        <w:t xml:space="preserve"> по которому снижена процентная ставка в связи с рождением ребенка, которому установлена категория "ребенок-инвалид" либо установлением ребенку категории "ребенок-инвалид"; "3" - кредит выдан при условии оплаты 50 процентов и более цены договора; "3.1" - кредит, по которому произведена оплата 50 процентов и более цены договора в течение 365 (366) дней с даты заключения кредитного договора.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&lt;30</w:t>
      </w:r>
      <w:proofErr w:type="gramStart"/>
      <w:r w:rsidRPr="003D2714">
        <w:rPr>
          <w:rFonts w:eastAsia="Times New Roman" w:cstheme="minorHAnsi"/>
          <w:lang w:eastAsia="ru-RU"/>
        </w:rPr>
        <w:t>&gt; У</w:t>
      </w:r>
      <w:proofErr w:type="gramEnd"/>
      <w:r w:rsidRPr="003D2714">
        <w:rPr>
          <w:rFonts w:eastAsia="Times New Roman" w:cstheme="minorHAnsi"/>
          <w:lang w:eastAsia="ru-RU"/>
        </w:rPr>
        <w:t xml:space="preserve">казывается значение процентной ставки, действующей на первый день расчетного месяца.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отношении кредитных договоров (договоров займа) и дополнительных соглашений к договору о предоставлении кредита (займа) о приведении кредитного договора (договора займа) в соответствие с Правилами возмещения, заключенных с 25 октября 2022 г., в случае если значение графы 12 превышает 6 млн. рублей (включительно) - для жилых помещений, расположенных на территориях субъектов Российской Федерации, за исключением г. Москвы, Московской области, г. Санкт-Петербурга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и Ленинградской области, или 12 млн. рублей (включительно) - для жилых помещений, расположенных на территориях г. Москвы, Московской области, г. Санкт-Петербурга и Ленинградской области, указывается размер процентной ставки, </w:t>
      </w:r>
      <w:r w:rsidRPr="003D2714">
        <w:rPr>
          <w:rFonts w:eastAsia="Times New Roman" w:cstheme="minorHAnsi"/>
          <w:lang w:eastAsia="ru-RU"/>
        </w:rPr>
        <w:lastRenderedPageBreak/>
        <w:t>установленный для части кредита (займа), в отношении которой осуществляется возмещение недополученных доходов и которая не превышает 6 млн. рублей (включительно) - для жилых помещений, расположенных на территориях субъектов Российской Федерации, за исключением г. Москвы</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Московской области, г. Санкт-Петербурга и Ленинградской области, или 12 млн. рублей (включительно) - для жилых помещений, расположенных на территориях г. Москвы, Московской области, г. Санкт-Петербурга и Ленинградской области.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отношении кредитных договоров (договоров займа) и дополнительных соглашений к договору о предоставлении кредита (займа) о приведении кредитного договора (договора займа) в соответствие с Правилами возмещения, заключенных с 1 октября 2026 г., в случае если значение графы 12 превышает значение, определенное в соответствии с пунктом 38 Правил возмещения, указывается размер процентной ставки, установленный для части кредита (займа), в отношении которой</w:t>
      </w:r>
      <w:proofErr w:type="gramEnd"/>
      <w:r w:rsidRPr="003D2714">
        <w:rPr>
          <w:rFonts w:eastAsia="Times New Roman" w:cstheme="minorHAnsi"/>
          <w:lang w:eastAsia="ru-RU"/>
        </w:rPr>
        <w:t xml:space="preserve"> осуществляется возмещение недополученных доходов в соответствии с пунктом 38 Правил возмещения.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&lt;31</w:t>
      </w:r>
      <w:proofErr w:type="gramStart"/>
      <w:r w:rsidRPr="003D2714">
        <w:rPr>
          <w:rFonts w:eastAsia="Times New Roman" w:cstheme="minorHAnsi"/>
          <w:lang w:eastAsia="ru-RU"/>
        </w:rPr>
        <w:t>&gt; У</w:t>
      </w:r>
      <w:proofErr w:type="gramEnd"/>
      <w:r w:rsidRPr="003D2714">
        <w:rPr>
          <w:rFonts w:eastAsia="Times New Roman" w:cstheme="minorHAnsi"/>
          <w:lang w:eastAsia="ru-RU"/>
        </w:rPr>
        <w:t xml:space="preserve">казывается сумма фактически уплаченных процентов в расчетном периоде, соответствующая процентной ставке, указанной в графе 14.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отношении кредитных договоров (договоров займа) и дополнительных соглашений к договору о предоставлении кредита (займа) о приведении кредитного договора (договора займа) в соответствие с Правилами возмещения, заключенных с 25 октября 2022 г., в случае если значение графы 12 превышает 6 млн. рублей (включительно) - для жилых помещений, расположенных на территориях субъектов Российской Федерации, за исключением г. Москвы, Московской области, г. Санкт-Петербурга</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и Ленинградской области, или 12 млн. рублей (включительно) - для жилых помещений, расположенных на территориях г. Москвы, Московской области, г. Санкт-Петербурга и Ленинградской области, указывается сумма процентов, уплаченная заемщиком в расчетном месяце согласно кредитному договору (договору займа), в объеме, начисленном на часть кредита (займа), в отношении которой осуществляется возмещение недополученных доходов и которая не превышает 6 млн. рублей (включительно) - для жилых</w:t>
      </w:r>
      <w:proofErr w:type="gramEnd"/>
      <w:r w:rsidRPr="003D2714">
        <w:rPr>
          <w:rFonts w:eastAsia="Times New Roman" w:cstheme="minorHAnsi"/>
          <w:lang w:eastAsia="ru-RU"/>
        </w:rPr>
        <w:t xml:space="preserve"> </w:t>
      </w:r>
      <w:proofErr w:type="gramStart"/>
      <w:r w:rsidRPr="003D2714">
        <w:rPr>
          <w:rFonts w:eastAsia="Times New Roman" w:cstheme="minorHAnsi"/>
          <w:lang w:eastAsia="ru-RU"/>
        </w:rPr>
        <w:t xml:space="preserve">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(включительно) - для жилых помещений, расположенных на территориях г. Москвы, Московской области, г. Санкт-Петербурга и Ленинградской области.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В отношении кредитных договоров (договоров займа) и дополнительных соглашений к договору о предоставлении кредита (займа) о приведении кредитного договора (договора займа) в соответствие с Правилами возмещения, заключенных с 1 октября 2026 г., в случае если значение графы 12 превышает значение, определенное в соответствии с пунктом 38 Правил возмещения, указывается сумма процентов, уплаченная заемщиком в расчетном месяце согласно кредитному договору (договору</w:t>
      </w:r>
      <w:proofErr w:type="gramEnd"/>
      <w:r w:rsidRPr="003D2714">
        <w:rPr>
          <w:rFonts w:eastAsia="Times New Roman" w:cstheme="minorHAnsi"/>
          <w:lang w:eastAsia="ru-RU"/>
        </w:rPr>
        <w:t xml:space="preserve"> займа), в объеме, начисленном на часть кредита (займа), в отношении которой осуществляется возмещение недополученных доходов в соответствии с пунктом 38 Правил возмещения.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&lt;32</w:t>
      </w:r>
      <w:proofErr w:type="gramStart"/>
      <w:r w:rsidRPr="003D2714">
        <w:rPr>
          <w:rFonts w:eastAsia="Times New Roman" w:cstheme="minorHAnsi"/>
          <w:lang w:eastAsia="ru-RU"/>
        </w:rPr>
        <w:t>&gt; У</w:t>
      </w:r>
      <w:proofErr w:type="gramEnd"/>
      <w:r w:rsidRPr="003D2714">
        <w:rPr>
          <w:rFonts w:eastAsia="Times New Roman" w:cstheme="minorHAnsi"/>
          <w:lang w:eastAsia="ru-RU"/>
        </w:rPr>
        <w:t xml:space="preserve">казывается кадастровый номер готового жилого помещения или земельного участка, на котором осуществляется строительство жилого помещения, на цели приобретения которых выдан кредиты (займы). </w:t>
      </w:r>
      <w:proofErr w:type="gramStart"/>
      <w:r w:rsidRPr="003D2714">
        <w:rPr>
          <w:rFonts w:eastAsia="Times New Roman" w:cstheme="minorHAnsi"/>
          <w:lang w:eastAsia="ru-RU"/>
        </w:rPr>
        <w:t xml:space="preserve">Заполняется для целей, указанных в подпункте "к" пункта 28, подпунктах "а", "б", "д" и "з" пункта 28.1 Правил возмещения. </w:t>
      </w:r>
      <w:proofErr w:type="gramEnd"/>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С 1 октября 2026 г. обязательно для заполнения по кредитным договорам (договорам займа), выданным для целей, указанным в пунктах 28 - 29, 36 настоящих Правил.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&lt;33&gt; Указывается в формате ДД.ММ</w:t>
      </w:r>
      <w:proofErr w:type="gramStart"/>
      <w:r w:rsidRPr="003D2714">
        <w:rPr>
          <w:rFonts w:eastAsia="Times New Roman" w:cstheme="minorHAnsi"/>
          <w:lang w:eastAsia="ru-RU"/>
        </w:rPr>
        <w:t>.Г</w:t>
      </w:r>
      <w:proofErr w:type="gramEnd"/>
      <w:r w:rsidRPr="003D2714">
        <w:rPr>
          <w:rFonts w:eastAsia="Times New Roman" w:cstheme="minorHAnsi"/>
          <w:lang w:eastAsia="ru-RU"/>
        </w:rPr>
        <w:t xml:space="preserve">ГГГ одна из следующих дат: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дата кредитного договора по кредиту (займу), который погашен за счет кредита (займа), выданного в соответствии с Правилами возмещения, с учетом особенностей, предусмотренных подпунктом "р" пункта 32 Правил возмещения или подпунктом "т" пункта 40 Правил возмещения;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дата кредитного договора, заключенного до 30 сентября 2026 г., к которому заключено дополнительное соглашение о рефинансировании, предусматривающее уменьшение процентной ставки в отношении части кредита (займа), превышающей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 г</w:t>
      </w:r>
      <w:proofErr w:type="gramEnd"/>
      <w:r w:rsidRPr="003D2714">
        <w:rPr>
          <w:rFonts w:eastAsia="Times New Roman" w:cstheme="minorHAnsi"/>
          <w:lang w:eastAsia="ru-RU"/>
        </w:rPr>
        <w:t xml:space="preserve">. Москвы, Московской области, г. Санкт-Петербурга и Ленинградской области;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дата кредитного договора, заключенного с 1 октября 2026 г., к которому заключено дополнительное соглашение о рефинансировании, предусматривающее уменьшение процентной ставки в отношении части кредита (займа), превышающей значение, определенное в соответствии с пунктом 38 Правил возмещения;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дата кредитного договора, на основании которого выдан предшествующий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xml:space="preserve">) гражданину Российской Федерации, при рождении у него (усыновлении (удочерении)) ребенка после выдачи указанного кредита (займа).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&lt;34</w:t>
      </w:r>
      <w:proofErr w:type="gramStart"/>
      <w:r w:rsidRPr="003D2714">
        <w:rPr>
          <w:rFonts w:eastAsia="Times New Roman" w:cstheme="minorHAnsi"/>
          <w:lang w:eastAsia="ru-RU"/>
        </w:rPr>
        <w:t>&gt; У</w:t>
      </w:r>
      <w:proofErr w:type="gramEnd"/>
      <w:r w:rsidRPr="003D2714">
        <w:rPr>
          <w:rFonts w:eastAsia="Times New Roman" w:cstheme="minorHAnsi"/>
          <w:lang w:eastAsia="ru-RU"/>
        </w:rPr>
        <w:t xml:space="preserve">казывается номер одного из следующих кредитных договоров: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кредитного договора по кредиту (займу), который погашен за счет кредита (займа), выданного в соответствии с Правилами возмещения, с учетом особенностей, предусмотренных подпунктом "р" пункта 32 Правил возмещения или подпунктом "т" пункта 40 Правил возмещения; </w:t>
      </w:r>
    </w:p>
    <w:p w:rsidR="003D2714" w:rsidRPr="003D2714" w:rsidRDefault="003D2714" w:rsidP="003D2714">
      <w:pPr>
        <w:spacing w:before="168" w:after="0" w:line="288" w:lineRule="atLeast"/>
        <w:ind w:firstLine="540"/>
        <w:jc w:val="both"/>
        <w:rPr>
          <w:rFonts w:eastAsia="Times New Roman" w:cstheme="minorHAnsi"/>
          <w:lang w:eastAsia="ru-RU"/>
        </w:rPr>
      </w:pPr>
      <w:proofErr w:type="gramStart"/>
      <w:r w:rsidRPr="003D2714">
        <w:rPr>
          <w:rFonts w:eastAsia="Times New Roman" w:cstheme="minorHAnsi"/>
          <w:lang w:eastAsia="ru-RU"/>
        </w:rPr>
        <w:t>кредитного договора, заключенного до 30 сентября 2026 г., к которому заключено дополнительное соглашение о рефинансировании, предусматривающее уменьшение процентной ставки в отношении части кредита (займа), превышающей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 г. Москвы</w:t>
      </w:r>
      <w:proofErr w:type="gramEnd"/>
      <w:r w:rsidRPr="003D2714">
        <w:rPr>
          <w:rFonts w:eastAsia="Times New Roman" w:cstheme="minorHAnsi"/>
          <w:lang w:eastAsia="ru-RU"/>
        </w:rPr>
        <w:t xml:space="preserve">, Московской области, г. Санкт-Петербурга и Ленинградской области;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кредитного договора, заключенного с 1 октября 2026 г., к которому заключено дополнительное соглашение о рефинансировании, предусматривающее уменьшение процентной ставки в отношении части кредита (займа), превышающей значение, определенное в соответствии с пунктом 38 Правил возмещения;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кредитного договора, на основании которого выдан предшествующий кредит (</w:t>
      </w:r>
      <w:proofErr w:type="spellStart"/>
      <w:r w:rsidRPr="003D2714">
        <w:rPr>
          <w:rFonts w:eastAsia="Times New Roman" w:cstheme="minorHAnsi"/>
          <w:lang w:eastAsia="ru-RU"/>
        </w:rPr>
        <w:t>займ</w:t>
      </w:r>
      <w:proofErr w:type="spellEnd"/>
      <w:r w:rsidRPr="003D2714">
        <w:rPr>
          <w:rFonts w:eastAsia="Times New Roman" w:cstheme="minorHAnsi"/>
          <w:lang w:eastAsia="ru-RU"/>
        </w:rPr>
        <w:t xml:space="preserve">) гражданину Российской Федерации, при рождении у него (усыновлении (удочерении)) ребенка после выдачи указанного кредита (займа).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&lt;35</w:t>
      </w:r>
      <w:proofErr w:type="gramStart"/>
      <w:r w:rsidRPr="003D2714">
        <w:rPr>
          <w:rFonts w:eastAsia="Times New Roman" w:cstheme="minorHAnsi"/>
          <w:lang w:eastAsia="ru-RU"/>
        </w:rPr>
        <w:t>&gt; У</w:t>
      </w:r>
      <w:proofErr w:type="gramEnd"/>
      <w:r w:rsidRPr="003D2714">
        <w:rPr>
          <w:rFonts w:eastAsia="Times New Roman" w:cstheme="minorHAnsi"/>
          <w:lang w:eastAsia="ru-RU"/>
        </w:rPr>
        <w:t xml:space="preserve">казывается уникальный идентификатор договора (сделки), присвоенный такому договору кредита (займа) по правилам, установленным Банком России на основании подпункта "о" пункта 2 части 3 статьи 4 Федерального закона от 30 декабря 2004 года N 218-ФЗ "О кредитных историях" (при наличии).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&lt;36&gt; Обязательно для заполнения по кредитным договорам (договорам займа), заключенным начиная с 1 февраля 2026 г. (включительно).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&lt;37</w:t>
      </w:r>
      <w:proofErr w:type="gramStart"/>
      <w:r w:rsidRPr="003D2714">
        <w:rPr>
          <w:rFonts w:eastAsia="Times New Roman" w:cstheme="minorHAnsi"/>
          <w:lang w:eastAsia="ru-RU"/>
        </w:rPr>
        <w:t>&gt; У</w:t>
      </w:r>
      <w:proofErr w:type="gramEnd"/>
      <w:r w:rsidRPr="003D2714">
        <w:rPr>
          <w:rFonts w:eastAsia="Times New Roman" w:cstheme="minorHAnsi"/>
          <w:lang w:eastAsia="ru-RU"/>
        </w:rPr>
        <w:t xml:space="preserve">казывается количество детей в семье на основании данных свидетельств о рождении, свидетельств об усыновлении (удочерении), решений суда об усыновлении (удочерении) или иных документов, подтверждающих рождение (усыновление (удочерение)).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&lt;38</w:t>
      </w:r>
      <w:proofErr w:type="gramStart"/>
      <w:r w:rsidRPr="003D2714">
        <w:rPr>
          <w:rFonts w:eastAsia="Times New Roman" w:cstheme="minorHAnsi"/>
          <w:lang w:eastAsia="ru-RU"/>
        </w:rPr>
        <w:t>&gt; З</w:t>
      </w:r>
      <w:proofErr w:type="gramEnd"/>
      <w:r w:rsidRPr="003D2714">
        <w:rPr>
          <w:rFonts w:eastAsia="Times New Roman" w:cstheme="minorHAnsi"/>
          <w:lang w:eastAsia="ru-RU"/>
        </w:rPr>
        <w:t xml:space="preserve">аполняется период, в течение которого осуществляется возмещение: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1 - для кредитных договоров (дополнительных соглашений о рефинансировании), заключенных с 1 октября 2026 г., по которым срок возмещения не превышает 15 лет;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2 - для кредитных договоров (дополнительных соглашений о рефинансировании), по которым льготная ставка установлена на весь период кредитования;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3, 5, 8 лет - для кредитных договоров или дополнительных соглашений о рефинансировании, заключенных до вступления в силу постановления Правительства Российской Федерации от 28.03.2019 N 339;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&lt;39</w:t>
      </w:r>
      <w:proofErr w:type="gramStart"/>
      <w:r w:rsidRPr="003D2714">
        <w:rPr>
          <w:rFonts w:eastAsia="Times New Roman" w:cstheme="minorHAnsi"/>
          <w:lang w:eastAsia="ru-RU"/>
        </w:rPr>
        <w:t>&gt; З</w:t>
      </w:r>
      <w:proofErr w:type="gramEnd"/>
      <w:r w:rsidRPr="003D2714">
        <w:rPr>
          <w:rFonts w:eastAsia="Times New Roman" w:cstheme="minorHAnsi"/>
          <w:lang w:eastAsia="ru-RU"/>
        </w:rPr>
        <w:t xml:space="preserve">аполняется в отношении кредитных договоров (дополнительных соглашений о рефинансировании), заключенных с 1 октября 2026 г.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Приложение N 3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к Правилам возмещения российским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кредитным организациям и </w:t>
      </w:r>
      <w:proofErr w:type="gramStart"/>
      <w:r w:rsidRPr="003D2714">
        <w:rPr>
          <w:rFonts w:eastAsia="Times New Roman" w:cstheme="minorHAnsi"/>
          <w:lang w:eastAsia="ru-RU"/>
        </w:rPr>
        <w:t>публичному</w:t>
      </w:r>
      <w:proofErr w:type="gramEnd"/>
      <w:r w:rsidRPr="003D2714">
        <w:rPr>
          <w:rFonts w:eastAsia="Times New Roman" w:cstheme="minorHAnsi"/>
          <w:lang w:eastAsia="ru-RU"/>
        </w:rPr>
        <w:t xml:space="preserve">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акционерному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недополученных доходов по </w:t>
      </w:r>
      <w:proofErr w:type="gramStart"/>
      <w:r w:rsidRPr="003D2714">
        <w:rPr>
          <w:rFonts w:eastAsia="Times New Roman" w:cstheme="minorHAnsi"/>
          <w:lang w:eastAsia="ru-RU"/>
        </w:rPr>
        <w:t>выданным</w:t>
      </w:r>
      <w:proofErr w:type="gramEnd"/>
      <w:r w:rsidRPr="003D2714">
        <w:rPr>
          <w:rFonts w:eastAsia="Times New Roman" w:cstheme="minorHAnsi"/>
          <w:lang w:eastAsia="ru-RU"/>
        </w:rPr>
        <w:t xml:space="preserve">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(приобретенным) жилищным (ипотечным)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кредитам (займам), предоставленным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гражданам Российской Федерации, </w:t>
      </w:r>
    </w:p>
    <w:p w:rsidR="003D2714" w:rsidRPr="003D2714" w:rsidRDefault="003D2714" w:rsidP="003D2714">
      <w:pPr>
        <w:spacing w:after="0" w:line="288" w:lineRule="atLeast"/>
        <w:jc w:val="right"/>
        <w:rPr>
          <w:rFonts w:eastAsia="Times New Roman" w:cstheme="minorHAnsi"/>
          <w:lang w:eastAsia="ru-RU"/>
        </w:rPr>
      </w:pPr>
      <w:proofErr w:type="gramStart"/>
      <w:r w:rsidRPr="003D2714">
        <w:rPr>
          <w:rFonts w:eastAsia="Times New Roman" w:cstheme="minorHAnsi"/>
          <w:lang w:eastAsia="ru-RU"/>
        </w:rPr>
        <w:t>имеющим</w:t>
      </w:r>
      <w:proofErr w:type="gramEnd"/>
      <w:r w:rsidRPr="003D2714">
        <w:rPr>
          <w:rFonts w:eastAsia="Times New Roman" w:cstheme="minorHAnsi"/>
          <w:lang w:eastAsia="ru-RU"/>
        </w:rPr>
        <w:t xml:space="preserve"> детей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(форма) </w:t>
      </w:r>
    </w:p>
    <w:tbl>
      <w:tblPr>
        <w:tblW w:w="9075" w:type="dxa"/>
        <w:tblInd w:w="15" w:type="dxa"/>
        <w:tblCellMar>
          <w:left w:w="0" w:type="dxa"/>
          <w:right w:w="0" w:type="dxa"/>
        </w:tblCellMar>
        <w:tblLook w:val="04A0" w:firstRow="1" w:lastRow="0" w:firstColumn="1" w:lastColumn="0" w:noHBand="0" w:noVBand="1"/>
      </w:tblPr>
      <w:tblGrid>
        <w:gridCol w:w="9075"/>
      </w:tblGrid>
      <w:tr w:rsidR="003D2714" w:rsidRPr="003D2714" w:rsidTr="003D2714">
        <w:tc>
          <w:tcPr>
            <w:tcW w:w="0" w:type="auto"/>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ОТЧЕТ </w:t>
            </w:r>
          </w:p>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о заявках граждан на получение кредитов (займов), заключенных кредитных договорах (договорах займа) и выданных кредитах (займах)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9075"/>
      </w:tblGrid>
      <w:tr w:rsidR="003D2714" w:rsidRPr="003D2714" w:rsidTr="003D2714">
        <w:tc>
          <w:tcPr>
            <w:tcW w:w="0" w:type="auto"/>
            <w:tcBorders>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(наименование организации) </w:t>
            </w:r>
          </w:p>
        </w:tc>
      </w:tr>
      <w:tr w:rsidR="003D2714" w:rsidRPr="003D2714" w:rsidTr="003D2714">
        <w:tc>
          <w:tcPr>
            <w:tcW w:w="0" w:type="auto"/>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по состоянию на "__" ________________ 20__ г. (нарастающим итогом) </w:t>
            </w:r>
          </w:p>
        </w:tc>
      </w:tr>
      <w:tr w:rsidR="003D2714" w:rsidRPr="003D2714" w:rsidTr="003D2714">
        <w:tc>
          <w:tcPr>
            <w:tcW w:w="0" w:type="auto"/>
            <w:hideMark/>
          </w:tcPr>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 xml:space="preserve">     </w:t>
            </w:r>
            <w:proofErr w:type="gramStart"/>
            <w:r w:rsidRPr="003D2714">
              <w:rPr>
                <w:rFonts w:eastAsia="Times New Roman" w:cstheme="minorHAnsi"/>
                <w:lang w:eastAsia="ru-RU"/>
              </w:rPr>
              <w:t>Ответственный</w:t>
            </w:r>
            <w:proofErr w:type="gramEnd"/>
            <w:r w:rsidRPr="003D2714">
              <w:rPr>
                <w:rFonts w:eastAsia="Times New Roman" w:cstheme="minorHAnsi"/>
                <w:lang w:eastAsia="ru-RU"/>
              </w:rPr>
              <w:t xml:space="preserve"> за размещение отчета ______________________</w:t>
            </w:r>
          </w:p>
          <w:p w:rsidR="003D2714" w:rsidRPr="003D2714" w:rsidRDefault="003D2714" w:rsidP="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ru-RU"/>
              </w:rPr>
            </w:pPr>
            <w:r w:rsidRPr="003D2714">
              <w:rPr>
                <w:rFonts w:eastAsia="Times New Roman" w:cstheme="minorHAnsi"/>
                <w:lang w:eastAsia="ru-RU"/>
              </w:rPr>
              <w:t xml:space="preserve">                                               (</w:t>
            </w:r>
            <w:proofErr w:type="spellStart"/>
            <w:r w:rsidRPr="003D2714">
              <w:rPr>
                <w:rFonts w:eastAsia="Times New Roman" w:cstheme="minorHAnsi"/>
                <w:lang w:eastAsia="ru-RU"/>
              </w:rPr>
              <w:t>ф.и.о.</w:t>
            </w:r>
            <w:proofErr w:type="spellEnd"/>
            <w:r w:rsidRPr="003D2714">
              <w:rPr>
                <w:rFonts w:eastAsia="Times New Roman" w:cstheme="minorHAnsi"/>
                <w:lang w:eastAsia="ru-RU"/>
              </w:rPr>
              <w:t>)</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4945"/>
        <w:gridCol w:w="4130"/>
      </w:tblGrid>
      <w:tr w:rsidR="003D2714" w:rsidRPr="003D2714" w:rsidTr="003D2714">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Контактные данные </w:t>
            </w:r>
          </w:p>
        </w:tc>
        <w:tc>
          <w:tcPr>
            <w:tcW w:w="0" w:type="auto"/>
            <w:tcBorders>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(телефон/e-</w:t>
            </w:r>
            <w:proofErr w:type="spellStart"/>
            <w:r w:rsidRPr="003D2714">
              <w:rPr>
                <w:rFonts w:eastAsia="Times New Roman" w:cstheme="minorHAnsi"/>
                <w:lang w:eastAsia="ru-RU"/>
              </w:rPr>
              <w:t>mail</w:t>
            </w:r>
            <w:proofErr w:type="spellEnd"/>
            <w:r w:rsidRPr="003D2714">
              <w:rPr>
                <w:rFonts w:eastAsia="Times New Roman" w:cstheme="minorHAnsi"/>
                <w:lang w:eastAsia="ru-RU"/>
              </w:rPr>
              <w:t xml:space="preserve">) </w:t>
            </w:r>
          </w:p>
        </w:tc>
      </w:tr>
    </w:tbl>
    <w:p w:rsid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Default="003D2714" w:rsidP="003D2714">
      <w:pPr>
        <w:spacing w:after="0" w:line="288" w:lineRule="atLeast"/>
        <w:jc w:val="both"/>
        <w:rPr>
          <w:rFonts w:eastAsia="Times New Roman" w:cstheme="minorHAnsi"/>
          <w:lang w:eastAsia="ru-RU"/>
        </w:rPr>
      </w:pPr>
    </w:p>
    <w:p w:rsidR="003D2714" w:rsidRDefault="003D2714" w:rsidP="003D2714">
      <w:pPr>
        <w:spacing w:after="0" w:line="288" w:lineRule="atLeast"/>
        <w:jc w:val="both"/>
        <w:rPr>
          <w:rFonts w:eastAsia="Times New Roman" w:cstheme="minorHAnsi"/>
          <w:lang w:eastAsia="ru-RU"/>
        </w:rPr>
      </w:pPr>
    </w:p>
    <w:p w:rsidR="003D2714" w:rsidRDefault="003D2714" w:rsidP="003D2714">
      <w:pPr>
        <w:spacing w:after="0" w:line="288" w:lineRule="atLeast"/>
        <w:jc w:val="both"/>
        <w:rPr>
          <w:rFonts w:eastAsia="Times New Roman" w:cstheme="minorHAnsi"/>
          <w:lang w:eastAsia="ru-RU"/>
        </w:rPr>
      </w:pPr>
    </w:p>
    <w:p w:rsidR="003D2714" w:rsidRDefault="003D2714" w:rsidP="003D2714">
      <w:pPr>
        <w:spacing w:after="0" w:line="288" w:lineRule="atLeast"/>
        <w:jc w:val="both"/>
        <w:rPr>
          <w:rFonts w:eastAsia="Times New Roman" w:cstheme="minorHAnsi"/>
          <w:lang w:eastAsia="ru-RU"/>
        </w:rPr>
      </w:pPr>
    </w:p>
    <w:p w:rsidR="003D2714" w:rsidRDefault="003D2714" w:rsidP="003D2714">
      <w:pPr>
        <w:spacing w:after="0" w:line="288" w:lineRule="atLeast"/>
        <w:jc w:val="both"/>
        <w:rPr>
          <w:rFonts w:eastAsia="Times New Roman" w:cstheme="minorHAnsi"/>
          <w:lang w:eastAsia="ru-RU"/>
        </w:rPr>
        <w:sectPr w:rsidR="003D2714" w:rsidSect="003D2714">
          <w:pgSz w:w="11906" w:h="16838" w:code="9"/>
          <w:pgMar w:top="1134" w:right="1274" w:bottom="1418" w:left="1418" w:header="709" w:footer="709" w:gutter="0"/>
          <w:cols w:space="708"/>
          <w:docGrid w:linePitch="360"/>
        </w:sectPr>
      </w:pPr>
    </w:p>
    <w:p w:rsidR="003D2714" w:rsidRPr="003D2714" w:rsidRDefault="003D2714" w:rsidP="003D2714">
      <w:pPr>
        <w:spacing w:after="0" w:line="288" w:lineRule="atLeast"/>
        <w:jc w:val="both"/>
        <w:rPr>
          <w:rFonts w:eastAsia="Times New Roman" w:cstheme="minorHAnsi"/>
          <w:lang w:eastAsia="ru-RU"/>
        </w:rPr>
      </w:pPr>
    </w:p>
    <w:tbl>
      <w:tblPr>
        <w:tblW w:w="20385" w:type="dxa"/>
        <w:tblInd w:w="15" w:type="dxa"/>
        <w:tblCellMar>
          <w:left w:w="0" w:type="dxa"/>
          <w:right w:w="0" w:type="dxa"/>
        </w:tblCellMar>
        <w:tblLook w:val="04A0" w:firstRow="1" w:lastRow="0" w:firstColumn="1" w:lastColumn="0" w:noHBand="0" w:noVBand="1"/>
      </w:tblPr>
      <w:tblGrid>
        <w:gridCol w:w="1490"/>
        <w:gridCol w:w="1094"/>
        <w:gridCol w:w="1190"/>
        <w:gridCol w:w="1094"/>
        <w:gridCol w:w="1071"/>
        <w:gridCol w:w="1071"/>
        <w:gridCol w:w="891"/>
        <w:gridCol w:w="891"/>
        <w:gridCol w:w="1363"/>
        <w:gridCol w:w="1363"/>
        <w:gridCol w:w="1363"/>
        <w:gridCol w:w="1363"/>
        <w:gridCol w:w="1363"/>
        <w:gridCol w:w="1363"/>
        <w:gridCol w:w="1363"/>
        <w:gridCol w:w="1247"/>
        <w:gridCol w:w="1321"/>
        <w:gridCol w:w="1847"/>
        <w:gridCol w:w="1119"/>
      </w:tblGrid>
      <w:tr w:rsidR="003D2714" w:rsidRPr="003D2714" w:rsidTr="003D2714">
        <w:tc>
          <w:tcPr>
            <w:tcW w:w="0" w:type="auto"/>
            <w:tcBorders>
              <w:top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Код территории (субъекта Российской Федерации), на которой расположено приобретаемое (строящееся) жилое помещение &lt;1&gt;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Количество принятых заявок, единиц &lt;2&gt;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Количество одобренных заявок, единиц &lt;2&gt;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Количество отказов, единиц &lt;2&gt;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Заключено кредитных договоров (договоров займа), единиц &lt;2&gt;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Заключено кредитных договоров (договоров займа), млн. рублей &lt;2&gt;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Выдано кредитов (займов), единиц &lt;2&gt;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Выдано кредитов (займов), млн. рублей &lt;2&gt;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Количество принятых заявок о выдаче льготного ипотечного кредита (займа) на приобретение вторичного жилья, единиц &lt;3&gt;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Количество одобренных заявок о выдаче льготного ипотечного кредита (займа) на приобретение вторичного жилья, единиц &lt;3&gt;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Количество отказов по заявкам о выдаче льгота </w:t>
            </w:r>
            <w:proofErr w:type="gramStart"/>
            <w:r w:rsidRPr="003D2714">
              <w:rPr>
                <w:rFonts w:eastAsia="Times New Roman" w:cstheme="minorHAnsi"/>
                <w:lang w:eastAsia="ru-RU"/>
              </w:rPr>
              <w:t>ого</w:t>
            </w:r>
            <w:proofErr w:type="gramEnd"/>
            <w:r w:rsidRPr="003D2714">
              <w:rPr>
                <w:rFonts w:eastAsia="Times New Roman" w:cstheme="minorHAnsi"/>
                <w:lang w:eastAsia="ru-RU"/>
              </w:rPr>
              <w:t xml:space="preserve"> ипотечного кредита (займа) на приобретение вторичного жилья, единиц &lt;3&gt;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Заключено кредитных договоров (договоров займа) на выдачу льготного ипотечного кредита (займа) на приобретение вторичного жилья, единиц &lt;3&gt;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Заключено кредитных договоров (договоров займа) на выдачу льготного ипотечного кредита (займа) на приобретение вторичного жилья, млн. рублей &lt;3&gt;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proofErr w:type="gramStart"/>
            <w:r w:rsidRPr="003D2714">
              <w:rPr>
                <w:rFonts w:eastAsia="Times New Roman" w:cstheme="minorHAnsi"/>
                <w:lang w:eastAsia="ru-RU"/>
              </w:rPr>
              <w:t>Выдан</w:t>
            </w:r>
            <w:proofErr w:type="gramEnd"/>
            <w:r w:rsidRPr="003D2714">
              <w:rPr>
                <w:rFonts w:eastAsia="Times New Roman" w:cstheme="minorHAnsi"/>
                <w:lang w:eastAsia="ru-RU"/>
              </w:rPr>
              <w:t xml:space="preserve"> о кредитов (займов) на приобретение вторичного жилья, единиц &lt;3&gt;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Выдано кредитов (займов) на приобретение вторичного жилья, млн. рублей &lt;3&gt;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Количество кредитов (займов), выданных на цели погашения ранее выданных кредитов (займов) в соответствии с Правила ми возмещения &lt;4&gt;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Количество кредитов (займов), погашенных за счет последующих кредитов (займов) &lt;5&gt;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Количество кредитов (займов), к кредитным договорам о предоставлении которых заключены дополнительные соглашения о </w:t>
            </w:r>
            <w:proofErr w:type="gramStart"/>
            <w:r w:rsidRPr="003D2714">
              <w:rPr>
                <w:rFonts w:eastAsia="Times New Roman" w:cstheme="minorHAnsi"/>
                <w:lang w:eastAsia="ru-RU"/>
              </w:rPr>
              <w:t>рефинансировании</w:t>
            </w:r>
            <w:proofErr w:type="gramEnd"/>
            <w:r w:rsidRPr="003D2714">
              <w:rPr>
                <w:rFonts w:eastAsia="Times New Roman" w:cstheme="minorHAnsi"/>
                <w:lang w:eastAsia="ru-RU"/>
              </w:rPr>
              <w:t xml:space="preserve"> об уменьшении процентной ставки по рыночной части кредита (займов) &lt;6&gt; </w:t>
            </w:r>
          </w:p>
        </w:tc>
        <w:tc>
          <w:tcPr>
            <w:tcW w:w="0" w:type="auto"/>
            <w:tcBorders>
              <w:top w:val="single" w:sz="6" w:space="0" w:color="000000"/>
              <w:left w:val="single" w:sz="6" w:space="0" w:color="000000"/>
              <w:bottom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Количество кредитов (займам), по которым снижена процентная ставка в связи с рождением детей в период действия кредитного договора </w:t>
            </w:r>
          </w:p>
        </w:tc>
      </w:tr>
      <w:tr w:rsidR="003D2714" w:rsidRPr="003D2714" w:rsidTr="003D2714">
        <w:tc>
          <w:tcPr>
            <w:tcW w:w="0" w:type="auto"/>
            <w:tcBorders>
              <w:top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right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left w:val="single" w:sz="6" w:space="0" w:color="000000"/>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2635"/>
        <w:gridCol w:w="2635"/>
        <w:gridCol w:w="33"/>
        <w:gridCol w:w="33"/>
        <w:gridCol w:w="971"/>
        <w:gridCol w:w="572"/>
        <w:gridCol w:w="67"/>
        <w:gridCol w:w="1228"/>
        <w:gridCol w:w="901"/>
      </w:tblGrid>
      <w:tr w:rsidR="003D2714" w:rsidRPr="003D2714" w:rsidTr="003D2714">
        <w:tc>
          <w:tcPr>
            <w:tcW w:w="0" w:type="auto"/>
            <w:gridSpan w:val="3"/>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Руководитель (уполномоченное им лицо) </w:t>
            </w:r>
          </w:p>
        </w:tc>
        <w:tc>
          <w:tcPr>
            <w:tcW w:w="0" w:type="auto"/>
            <w:gridSpan w:val="3"/>
            <w:tcBorders>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bottom w:val="single" w:sz="6" w:space="0" w:color="000000"/>
            </w:tcBorders>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gridSpan w:val="3"/>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gridSpan w:val="3"/>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(должность) </w:t>
            </w: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(подпись) </w:t>
            </w:r>
          </w:p>
        </w:tc>
        <w:tc>
          <w:tcPr>
            <w:tcW w:w="0" w:type="auto"/>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w:t>
            </w:r>
            <w:proofErr w:type="spellStart"/>
            <w:r w:rsidRPr="003D2714">
              <w:rPr>
                <w:rFonts w:eastAsia="Times New Roman" w:cstheme="minorHAnsi"/>
                <w:lang w:eastAsia="ru-RU"/>
              </w:rPr>
              <w:t>ф.и.о.</w:t>
            </w:r>
            <w:proofErr w:type="spellEnd"/>
            <w:r w:rsidRPr="003D2714">
              <w:rPr>
                <w:rFonts w:eastAsia="Times New Roman" w:cstheme="minorHAnsi"/>
                <w:lang w:eastAsia="ru-RU"/>
              </w:rPr>
              <w:t xml:space="preserve">) </w:t>
            </w:r>
          </w:p>
        </w:tc>
      </w:tr>
      <w:tr w:rsidR="003D2714" w:rsidRPr="003D2714" w:rsidTr="003D2714">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hideMark/>
          </w:tcPr>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 </w:t>
            </w:r>
          </w:p>
        </w:tc>
        <w:tc>
          <w:tcPr>
            <w:tcW w:w="0" w:type="auto"/>
            <w:gridSpan w:val="2"/>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bottom w:val="single" w:sz="6" w:space="0" w:color="000000"/>
            </w:tcBorders>
            <w:hideMark/>
          </w:tcPr>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20 </w:t>
            </w:r>
          </w:p>
        </w:tc>
        <w:tc>
          <w:tcPr>
            <w:tcW w:w="0" w:type="auto"/>
            <w:tcBorders>
              <w:bottom w:val="single" w:sz="6" w:space="0" w:color="000000"/>
            </w:tcBorders>
            <w:hideMark/>
          </w:tcPr>
          <w:p w:rsidR="003D2714" w:rsidRPr="003D2714" w:rsidRDefault="003D2714" w:rsidP="003D2714">
            <w:pPr>
              <w:spacing w:after="0" w:line="288" w:lineRule="atLeast"/>
              <w:jc w:val="both"/>
              <w:rPr>
                <w:rFonts w:eastAsia="Times New Roman" w:cstheme="minorHAnsi"/>
                <w:lang w:eastAsia="ru-RU"/>
              </w:rPr>
            </w:pPr>
            <w:proofErr w:type="gramStart"/>
            <w:r w:rsidRPr="003D2714">
              <w:rPr>
                <w:rFonts w:eastAsia="Times New Roman" w:cstheme="minorHAnsi"/>
                <w:lang w:eastAsia="ru-RU"/>
              </w:rPr>
              <w:t>г</w:t>
            </w:r>
            <w:proofErr w:type="gramEnd"/>
            <w:r w:rsidRPr="003D2714">
              <w:rPr>
                <w:rFonts w:eastAsia="Times New Roman" w:cstheme="minorHAnsi"/>
                <w:lang w:eastAsia="ru-RU"/>
              </w:rPr>
              <w:t xml:space="preserve">. </w:t>
            </w:r>
          </w:p>
        </w:tc>
        <w:tc>
          <w:tcPr>
            <w:tcW w:w="0" w:type="auto"/>
            <w:gridSpan w:val="3"/>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pPr>
    </w:p>
    <w:p w:rsidR="003D2714" w:rsidRDefault="003D2714" w:rsidP="003D2714">
      <w:pPr>
        <w:spacing w:after="0" w:line="288" w:lineRule="atLeast"/>
        <w:ind w:firstLine="540"/>
        <w:jc w:val="both"/>
        <w:rPr>
          <w:rFonts w:eastAsia="Times New Roman" w:cstheme="minorHAnsi"/>
          <w:lang w:eastAsia="ru-RU"/>
        </w:rPr>
        <w:sectPr w:rsidR="003D2714" w:rsidSect="003D2714">
          <w:pgSz w:w="16838" w:h="11906" w:orient="landscape" w:code="9"/>
          <w:pgMar w:top="1418" w:right="1134" w:bottom="1274" w:left="1418" w:header="709" w:footer="709" w:gutter="0"/>
          <w:cols w:space="708"/>
          <w:docGrid w:linePitch="360"/>
        </w:sectPr>
      </w:pPr>
    </w:p>
    <w:p w:rsidR="003D2714" w:rsidRPr="003D2714" w:rsidRDefault="003D2714" w:rsidP="003D2714">
      <w:pPr>
        <w:spacing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&lt;1&gt; Определяется по Общероссийскому классификатору объектов административно-территориального деления </w:t>
      </w:r>
      <w:proofErr w:type="gramStart"/>
      <w:r w:rsidRPr="003D2714">
        <w:rPr>
          <w:rFonts w:eastAsia="Times New Roman" w:cstheme="minorHAnsi"/>
          <w:lang w:eastAsia="ru-RU"/>
        </w:rPr>
        <w:t>ОК</w:t>
      </w:r>
      <w:proofErr w:type="gramEnd"/>
      <w:r w:rsidRPr="003D2714">
        <w:rPr>
          <w:rFonts w:eastAsia="Times New Roman" w:cstheme="minorHAnsi"/>
          <w:lang w:eastAsia="ru-RU"/>
        </w:rPr>
        <w:t xml:space="preserve"> 019-95 (ОКАТО).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&lt;2&gt; Указывается в отношении всех кредитов, выданных на цели, предусмотренные пунктами 28 - 29, 36 Правил возмещения российским кредитным организациям и публичному акционерному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недополученных доходов по выданным (приобретенным) жилищным (ипотечным) кредитам (займам), предоставленным гражданам Российской Федерации, имеющим детей, за исключением кредитов (займов), выданных на цели, предусмотренные подпунктом "н" пункта 28, подпунктом "и" пункта 28.1, подпунктом "н" пункта 29 и подпунктом "о" пункта 36 Правил возмещения.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&lt;3&gt; Указывается в отношении кредитов (займов), выданных на цель, предусмотренную подпунктами "к" пунктов 28, 36 Правил возмещения российским кредитным организациям и публичному акционерному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недополученных доходов по выданным (приобретенным) жилищным (ипотечным) кредитам (займам), предоставленным гражданам Российской Федерации, имеющим детей.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&lt;4</w:t>
      </w:r>
      <w:proofErr w:type="gramStart"/>
      <w:r w:rsidRPr="003D2714">
        <w:rPr>
          <w:rFonts w:eastAsia="Times New Roman" w:cstheme="minorHAnsi"/>
          <w:lang w:eastAsia="ru-RU"/>
        </w:rPr>
        <w:t>&gt; У</w:t>
      </w:r>
      <w:proofErr w:type="gramEnd"/>
      <w:r w:rsidRPr="003D2714">
        <w:rPr>
          <w:rFonts w:eastAsia="Times New Roman" w:cstheme="minorHAnsi"/>
          <w:lang w:eastAsia="ru-RU"/>
        </w:rPr>
        <w:t xml:space="preserve">казывается в отношении кредитов (займов), выданных на цели, предусмотренные подпунктом "н" пункта 28, подпунктом "и" пункта 28.1, подпунктом "н" пункта 29 и подпунктом "о" пункта 36 Правил возмещения.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&lt;5</w:t>
      </w:r>
      <w:proofErr w:type="gramStart"/>
      <w:r w:rsidRPr="003D2714">
        <w:rPr>
          <w:rFonts w:eastAsia="Times New Roman" w:cstheme="minorHAnsi"/>
          <w:lang w:eastAsia="ru-RU"/>
        </w:rPr>
        <w:t>&gt; У</w:t>
      </w:r>
      <w:proofErr w:type="gramEnd"/>
      <w:r w:rsidRPr="003D2714">
        <w:rPr>
          <w:rFonts w:eastAsia="Times New Roman" w:cstheme="minorHAnsi"/>
          <w:lang w:eastAsia="ru-RU"/>
        </w:rPr>
        <w:t xml:space="preserve">казывается в отношении кредитов (займов) погашенных за счет кредитов (займов), выданных на цели, предусмотренные подпунктом "н" пункта 28, подпунктом "и" пункта 28.1, подпунктом "н" пункта 29 и подпунктом "о" пункта 36 Правил возмещения.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&lt;6</w:t>
      </w:r>
      <w:proofErr w:type="gramStart"/>
      <w:r w:rsidRPr="003D2714">
        <w:rPr>
          <w:rFonts w:eastAsia="Times New Roman" w:cstheme="minorHAnsi"/>
          <w:lang w:eastAsia="ru-RU"/>
        </w:rPr>
        <w:t>&gt; У</w:t>
      </w:r>
      <w:proofErr w:type="gramEnd"/>
      <w:r w:rsidRPr="003D2714">
        <w:rPr>
          <w:rFonts w:eastAsia="Times New Roman" w:cstheme="minorHAnsi"/>
          <w:lang w:eastAsia="ru-RU"/>
        </w:rPr>
        <w:t xml:space="preserve">казывается в отношении дополнительных соглашений о рефинансировании, предусматривающих уменьшение процентной ставки в отношении части кредита (займа), превышающей 6 млн. рублей - для жилых помещений, расположенных на территориях субъектов Российской Федерации, за исключением г. Москвы, Московской области, г. Санкт-Петербурга и Ленинградской области, или 12 млн. рублей - для жилых помещений, расположенных на территориях г. Москвы, Московской области, г. Санкт-Петербурга и Ленинградской области, либо </w:t>
      </w:r>
      <w:proofErr w:type="gramStart"/>
      <w:r w:rsidRPr="003D2714">
        <w:rPr>
          <w:rFonts w:eastAsia="Times New Roman" w:cstheme="minorHAnsi"/>
          <w:lang w:eastAsia="ru-RU"/>
        </w:rPr>
        <w:t>превышающей</w:t>
      </w:r>
      <w:proofErr w:type="gramEnd"/>
      <w:r w:rsidRPr="003D2714">
        <w:rPr>
          <w:rFonts w:eastAsia="Times New Roman" w:cstheme="minorHAnsi"/>
          <w:lang w:eastAsia="ru-RU"/>
        </w:rPr>
        <w:t xml:space="preserve"> значение, определенное в соответствии с пунктом 38 Правил возмещения.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Приложение N 4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к Правилам возмещения российским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кредитным организациям и </w:t>
      </w:r>
      <w:proofErr w:type="gramStart"/>
      <w:r w:rsidRPr="003D2714">
        <w:rPr>
          <w:rFonts w:eastAsia="Times New Roman" w:cstheme="minorHAnsi"/>
          <w:lang w:eastAsia="ru-RU"/>
        </w:rPr>
        <w:t>публичному</w:t>
      </w:r>
      <w:proofErr w:type="gramEnd"/>
      <w:r w:rsidRPr="003D2714">
        <w:rPr>
          <w:rFonts w:eastAsia="Times New Roman" w:cstheme="minorHAnsi"/>
          <w:lang w:eastAsia="ru-RU"/>
        </w:rPr>
        <w:t xml:space="preserve">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акционерному обществу "ДОМ</w:t>
      </w:r>
      <w:proofErr w:type="gramStart"/>
      <w:r w:rsidRPr="003D2714">
        <w:rPr>
          <w:rFonts w:eastAsia="Times New Roman" w:cstheme="minorHAnsi"/>
          <w:lang w:eastAsia="ru-RU"/>
        </w:rPr>
        <w:t>.Р</w:t>
      </w:r>
      <w:proofErr w:type="gramEnd"/>
      <w:r w:rsidRPr="003D2714">
        <w:rPr>
          <w:rFonts w:eastAsia="Times New Roman" w:cstheme="minorHAnsi"/>
          <w:lang w:eastAsia="ru-RU"/>
        </w:rPr>
        <w:t xml:space="preserve">Ф"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недополученных доходов по </w:t>
      </w:r>
      <w:proofErr w:type="gramStart"/>
      <w:r w:rsidRPr="003D2714">
        <w:rPr>
          <w:rFonts w:eastAsia="Times New Roman" w:cstheme="minorHAnsi"/>
          <w:lang w:eastAsia="ru-RU"/>
        </w:rPr>
        <w:t>выданным</w:t>
      </w:r>
      <w:proofErr w:type="gramEnd"/>
      <w:r w:rsidRPr="003D2714">
        <w:rPr>
          <w:rFonts w:eastAsia="Times New Roman" w:cstheme="minorHAnsi"/>
          <w:lang w:eastAsia="ru-RU"/>
        </w:rPr>
        <w:t xml:space="preserve">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(приобретенным) жилищным (ипотечным)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кредитам (займам), предоставленным </w:t>
      </w:r>
    </w:p>
    <w:p w:rsidR="003D2714" w:rsidRPr="003D2714" w:rsidRDefault="003D2714" w:rsidP="003D2714">
      <w:pPr>
        <w:spacing w:after="0" w:line="288" w:lineRule="atLeast"/>
        <w:jc w:val="right"/>
        <w:rPr>
          <w:rFonts w:eastAsia="Times New Roman" w:cstheme="minorHAnsi"/>
          <w:lang w:eastAsia="ru-RU"/>
        </w:rPr>
      </w:pPr>
      <w:r w:rsidRPr="003D2714">
        <w:rPr>
          <w:rFonts w:eastAsia="Times New Roman" w:cstheme="minorHAnsi"/>
          <w:lang w:eastAsia="ru-RU"/>
        </w:rPr>
        <w:t xml:space="preserve">гражданам Российской Федерации, </w:t>
      </w:r>
    </w:p>
    <w:p w:rsidR="003D2714" w:rsidRPr="003D2714" w:rsidRDefault="003D2714" w:rsidP="003D2714">
      <w:pPr>
        <w:spacing w:after="0" w:line="288" w:lineRule="atLeast"/>
        <w:jc w:val="right"/>
        <w:rPr>
          <w:rFonts w:eastAsia="Times New Roman" w:cstheme="minorHAnsi"/>
          <w:lang w:eastAsia="ru-RU"/>
        </w:rPr>
      </w:pPr>
      <w:proofErr w:type="gramStart"/>
      <w:r w:rsidRPr="003D2714">
        <w:rPr>
          <w:rFonts w:eastAsia="Times New Roman" w:cstheme="minorHAnsi"/>
          <w:lang w:eastAsia="ru-RU"/>
        </w:rPr>
        <w:t>имеющим</w:t>
      </w:r>
      <w:proofErr w:type="gramEnd"/>
      <w:r w:rsidRPr="003D2714">
        <w:rPr>
          <w:rFonts w:eastAsia="Times New Roman" w:cstheme="minorHAnsi"/>
          <w:lang w:eastAsia="ru-RU"/>
        </w:rPr>
        <w:t xml:space="preserve"> детей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312" w:lineRule="auto"/>
        <w:jc w:val="center"/>
        <w:rPr>
          <w:rFonts w:eastAsia="Times New Roman" w:cstheme="minorHAnsi"/>
          <w:b/>
          <w:bCs/>
          <w:lang w:eastAsia="ru-RU"/>
        </w:rPr>
      </w:pPr>
      <w:r w:rsidRPr="003D2714">
        <w:rPr>
          <w:rFonts w:eastAsia="Times New Roman" w:cstheme="minorHAnsi"/>
          <w:b/>
          <w:bCs/>
          <w:lang w:eastAsia="ru-RU"/>
        </w:rPr>
        <w:t xml:space="preserve">ПЕРЕЧЕНЬ </w:t>
      </w:r>
    </w:p>
    <w:p w:rsidR="003D2714" w:rsidRPr="003D2714" w:rsidRDefault="003D2714" w:rsidP="003D2714">
      <w:pPr>
        <w:spacing w:after="0" w:line="312" w:lineRule="auto"/>
        <w:jc w:val="center"/>
        <w:rPr>
          <w:rFonts w:eastAsia="Times New Roman" w:cstheme="minorHAnsi"/>
          <w:b/>
          <w:bCs/>
          <w:lang w:eastAsia="ru-RU"/>
        </w:rPr>
      </w:pPr>
      <w:r w:rsidRPr="003D2714">
        <w:rPr>
          <w:rFonts w:eastAsia="Times New Roman" w:cstheme="minorHAnsi"/>
          <w:b/>
          <w:bCs/>
          <w:lang w:eastAsia="ru-RU"/>
        </w:rPr>
        <w:lastRenderedPageBreak/>
        <w:t xml:space="preserve">СУБЪЕКТОВ РОССИЙСКОЙ ФЕДЕРАЦИИ, НА ТЕРРИТОРИИ КОТОРЫХ </w:t>
      </w:r>
    </w:p>
    <w:p w:rsidR="003D2714" w:rsidRPr="003D2714" w:rsidRDefault="003D2714" w:rsidP="003D2714">
      <w:pPr>
        <w:spacing w:after="0" w:line="312" w:lineRule="auto"/>
        <w:jc w:val="center"/>
        <w:rPr>
          <w:rFonts w:eastAsia="Times New Roman" w:cstheme="minorHAnsi"/>
          <w:b/>
          <w:bCs/>
          <w:lang w:eastAsia="ru-RU"/>
        </w:rPr>
      </w:pPr>
      <w:r w:rsidRPr="003D2714">
        <w:rPr>
          <w:rFonts w:eastAsia="Times New Roman" w:cstheme="minorHAnsi"/>
          <w:b/>
          <w:bCs/>
          <w:lang w:eastAsia="ru-RU"/>
        </w:rPr>
        <w:t xml:space="preserve">ДОСТУПНО ПРИОБРЕТЕНИЕ (СТРОИТЕЛЬСТВО) ЖИЛЫХ ПОМЕЩЕНИЙ, </w:t>
      </w:r>
    </w:p>
    <w:p w:rsidR="003D2714" w:rsidRPr="003D2714" w:rsidRDefault="003D2714" w:rsidP="003D2714">
      <w:pPr>
        <w:spacing w:after="0" w:line="312" w:lineRule="auto"/>
        <w:jc w:val="center"/>
        <w:rPr>
          <w:rFonts w:eastAsia="Times New Roman" w:cstheme="minorHAnsi"/>
          <w:b/>
          <w:bCs/>
          <w:lang w:eastAsia="ru-RU"/>
        </w:rPr>
      </w:pPr>
      <w:r w:rsidRPr="003D2714">
        <w:rPr>
          <w:rFonts w:eastAsia="Times New Roman" w:cstheme="minorHAnsi"/>
          <w:b/>
          <w:bCs/>
          <w:lang w:eastAsia="ru-RU"/>
        </w:rPr>
        <w:t xml:space="preserve">В ТОМ ЧИСЛЕ С ЗЕМЕЛЬНЫМ УЧАСТКОМ, ГРАЖДАНАМ </w:t>
      </w:r>
      <w:proofErr w:type="gramStart"/>
      <w:r w:rsidRPr="003D2714">
        <w:rPr>
          <w:rFonts w:eastAsia="Times New Roman" w:cstheme="minorHAnsi"/>
          <w:b/>
          <w:bCs/>
          <w:lang w:eastAsia="ru-RU"/>
        </w:rPr>
        <w:t>РОССИЙСКОЙ</w:t>
      </w:r>
      <w:proofErr w:type="gramEnd"/>
      <w:r w:rsidRPr="003D2714">
        <w:rPr>
          <w:rFonts w:eastAsia="Times New Roman" w:cstheme="minorHAnsi"/>
          <w:b/>
          <w:bCs/>
          <w:lang w:eastAsia="ru-RU"/>
        </w:rPr>
        <w:t xml:space="preserve"> </w:t>
      </w:r>
    </w:p>
    <w:p w:rsidR="003D2714" w:rsidRPr="003D2714" w:rsidRDefault="003D2714" w:rsidP="003D2714">
      <w:pPr>
        <w:spacing w:after="0" w:line="312" w:lineRule="auto"/>
        <w:jc w:val="center"/>
        <w:rPr>
          <w:rFonts w:eastAsia="Times New Roman" w:cstheme="minorHAnsi"/>
          <w:b/>
          <w:bCs/>
          <w:lang w:eastAsia="ru-RU"/>
        </w:rPr>
      </w:pPr>
      <w:r w:rsidRPr="003D2714">
        <w:rPr>
          <w:rFonts w:eastAsia="Times New Roman" w:cstheme="minorHAnsi"/>
          <w:b/>
          <w:bCs/>
          <w:lang w:eastAsia="ru-RU"/>
        </w:rPr>
        <w:t xml:space="preserve">ФЕДЕРАЦИИ, </w:t>
      </w:r>
      <w:proofErr w:type="gramStart"/>
      <w:r w:rsidRPr="003D2714">
        <w:rPr>
          <w:rFonts w:eastAsia="Times New Roman" w:cstheme="minorHAnsi"/>
          <w:b/>
          <w:bCs/>
          <w:lang w:eastAsia="ru-RU"/>
        </w:rPr>
        <w:t>УКАЗАННЫМ</w:t>
      </w:r>
      <w:proofErr w:type="gramEnd"/>
      <w:r w:rsidRPr="003D2714">
        <w:rPr>
          <w:rFonts w:eastAsia="Times New Roman" w:cstheme="minorHAnsi"/>
          <w:b/>
          <w:bCs/>
          <w:lang w:eastAsia="ru-RU"/>
        </w:rPr>
        <w:t xml:space="preserve"> В АБЗАЦЕ ТРЕТЬЕМ ПУНКТА 31 ПРАВИЛ </w:t>
      </w:r>
    </w:p>
    <w:p w:rsidR="003D2714" w:rsidRPr="003D2714" w:rsidRDefault="003D2714" w:rsidP="003D2714">
      <w:pPr>
        <w:spacing w:after="0" w:line="312" w:lineRule="auto"/>
        <w:jc w:val="center"/>
        <w:rPr>
          <w:rFonts w:eastAsia="Times New Roman" w:cstheme="minorHAnsi"/>
          <w:b/>
          <w:bCs/>
          <w:lang w:eastAsia="ru-RU"/>
        </w:rPr>
      </w:pPr>
      <w:r w:rsidRPr="003D2714">
        <w:rPr>
          <w:rFonts w:eastAsia="Times New Roman" w:cstheme="minorHAnsi"/>
          <w:b/>
          <w:bCs/>
          <w:lang w:eastAsia="ru-RU"/>
        </w:rPr>
        <w:t xml:space="preserve">ВОЗМЕЩЕНИЯ РОССИЙСКИМ КРЕДИТНЫМ ОРГАНИЗАЦИЯМ И </w:t>
      </w:r>
      <w:proofErr w:type="gramStart"/>
      <w:r w:rsidRPr="003D2714">
        <w:rPr>
          <w:rFonts w:eastAsia="Times New Roman" w:cstheme="minorHAnsi"/>
          <w:b/>
          <w:bCs/>
          <w:lang w:eastAsia="ru-RU"/>
        </w:rPr>
        <w:t>ПУБЛИЧНОМУ</w:t>
      </w:r>
      <w:proofErr w:type="gramEnd"/>
      <w:r w:rsidRPr="003D2714">
        <w:rPr>
          <w:rFonts w:eastAsia="Times New Roman" w:cstheme="minorHAnsi"/>
          <w:b/>
          <w:bCs/>
          <w:lang w:eastAsia="ru-RU"/>
        </w:rPr>
        <w:t xml:space="preserve"> </w:t>
      </w:r>
    </w:p>
    <w:p w:rsidR="003D2714" w:rsidRPr="003D2714" w:rsidRDefault="003D2714" w:rsidP="003D2714">
      <w:pPr>
        <w:spacing w:after="0" w:line="312" w:lineRule="auto"/>
        <w:jc w:val="center"/>
        <w:rPr>
          <w:rFonts w:eastAsia="Times New Roman" w:cstheme="minorHAnsi"/>
          <w:b/>
          <w:bCs/>
          <w:lang w:eastAsia="ru-RU"/>
        </w:rPr>
      </w:pPr>
      <w:r w:rsidRPr="003D2714">
        <w:rPr>
          <w:rFonts w:eastAsia="Times New Roman" w:cstheme="minorHAnsi"/>
          <w:b/>
          <w:bCs/>
          <w:lang w:eastAsia="ru-RU"/>
        </w:rPr>
        <w:t>АКЦИОНЕРНОМУ ОБЩЕСТВУ "ДОМ</w:t>
      </w:r>
      <w:proofErr w:type="gramStart"/>
      <w:r w:rsidRPr="003D2714">
        <w:rPr>
          <w:rFonts w:eastAsia="Times New Roman" w:cstheme="minorHAnsi"/>
          <w:b/>
          <w:bCs/>
          <w:lang w:eastAsia="ru-RU"/>
        </w:rPr>
        <w:t>.Р</w:t>
      </w:r>
      <w:proofErr w:type="gramEnd"/>
      <w:r w:rsidRPr="003D2714">
        <w:rPr>
          <w:rFonts w:eastAsia="Times New Roman" w:cstheme="minorHAnsi"/>
          <w:b/>
          <w:bCs/>
          <w:lang w:eastAsia="ru-RU"/>
        </w:rPr>
        <w:t xml:space="preserve">Ф" НЕДОПОЛУЧЕННЫХ ДОХОДОВ </w:t>
      </w:r>
    </w:p>
    <w:p w:rsidR="003D2714" w:rsidRPr="003D2714" w:rsidRDefault="003D2714" w:rsidP="003D2714">
      <w:pPr>
        <w:spacing w:after="0" w:line="312" w:lineRule="auto"/>
        <w:jc w:val="center"/>
        <w:rPr>
          <w:rFonts w:eastAsia="Times New Roman" w:cstheme="minorHAnsi"/>
          <w:b/>
          <w:bCs/>
          <w:lang w:eastAsia="ru-RU"/>
        </w:rPr>
      </w:pPr>
      <w:r w:rsidRPr="003D2714">
        <w:rPr>
          <w:rFonts w:eastAsia="Times New Roman" w:cstheme="minorHAnsi"/>
          <w:b/>
          <w:bCs/>
          <w:lang w:eastAsia="ru-RU"/>
        </w:rPr>
        <w:t xml:space="preserve">ПО ВЫДАННЫМ (ПРИОБРЕТЕННЫМ) ЖИЛИЩНЫМ (ИПОТЕЧНЫМ) КРЕДИТАМ </w:t>
      </w:r>
    </w:p>
    <w:p w:rsidR="003D2714" w:rsidRPr="003D2714" w:rsidRDefault="003D2714" w:rsidP="003D2714">
      <w:pPr>
        <w:spacing w:after="0" w:line="312" w:lineRule="auto"/>
        <w:jc w:val="center"/>
        <w:rPr>
          <w:rFonts w:eastAsia="Times New Roman" w:cstheme="minorHAnsi"/>
          <w:b/>
          <w:bCs/>
          <w:lang w:eastAsia="ru-RU"/>
        </w:rPr>
      </w:pPr>
      <w:r w:rsidRPr="003D2714">
        <w:rPr>
          <w:rFonts w:eastAsia="Times New Roman" w:cstheme="minorHAnsi"/>
          <w:b/>
          <w:bCs/>
          <w:lang w:eastAsia="ru-RU"/>
        </w:rPr>
        <w:t xml:space="preserve">(ЗАЙМАМ), ПРЕДОСТАВЛЕННЫМ ГРАЖДАНАМ РОССИЙСКОЙ ФЕДЕРАЦИИ, </w:t>
      </w:r>
    </w:p>
    <w:p w:rsidR="003D2714" w:rsidRPr="003D2714" w:rsidRDefault="003D2714" w:rsidP="003D2714">
      <w:pPr>
        <w:spacing w:after="0" w:line="312" w:lineRule="auto"/>
        <w:jc w:val="center"/>
        <w:rPr>
          <w:rFonts w:eastAsia="Times New Roman" w:cstheme="minorHAnsi"/>
          <w:b/>
          <w:bCs/>
          <w:lang w:eastAsia="ru-RU"/>
        </w:rPr>
      </w:pPr>
      <w:proofErr w:type="gramStart"/>
      <w:r w:rsidRPr="003D2714">
        <w:rPr>
          <w:rFonts w:eastAsia="Times New Roman" w:cstheme="minorHAnsi"/>
          <w:b/>
          <w:bCs/>
          <w:lang w:eastAsia="ru-RU"/>
        </w:rPr>
        <w:t>ИМЕЮЩИМ</w:t>
      </w:r>
      <w:proofErr w:type="gramEnd"/>
      <w:r w:rsidRPr="003D2714">
        <w:rPr>
          <w:rFonts w:eastAsia="Times New Roman" w:cstheme="minorHAnsi"/>
          <w:b/>
          <w:bCs/>
          <w:lang w:eastAsia="ru-RU"/>
        </w:rPr>
        <w:t xml:space="preserve"> ДЕТЕЙ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ind w:firstLine="540"/>
        <w:jc w:val="both"/>
        <w:rPr>
          <w:rFonts w:eastAsia="Times New Roman" w:cstheme="minorHAnsi"/>
          <w:lang w:eastAsia="ru-RU"/>
        </w:rPr>
      </w:pPr>
      <w:r w:rsidRPr="003D2714">
        <w:rPr>
          <w:rFonts w:eastAsia="Times New Roman" w:cstheme="minorHAnsi"/>
          <w:lang w:eastAsia="ru-RU"/>
        </w:rPr>
        <w:t xml:space="preserve">1. Еврейская автономная область;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 Чукотский автономный округ;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3. Ненецкий автономный округ;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4. Мурманская область;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5. Республика Ингушетия;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6. Республика Коми;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7. Новгородская область;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8. Республика Дагестан;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9. Белгородская область;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10. Саратовская область;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11. Республика Алтай;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12. Город Севастополь;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13. Кемеровская область - Кузбасс;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14. Республика Мордовия;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15. Республика Калмыкия;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16. Курская область;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17. Забайкальский край;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18. Томская область;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19. Костромская область;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20. Омская область;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21. Оренбургская область;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22. Карачаево-Черкесская Республика;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23. Алтайский край;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24. Тамбовская область;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lastRenderedPageBreak/>
        <w:t xml:space="preserve">25. Чеченская Республика;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26. Магаданская область;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27. Кировская область;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28. Нижегородская область;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29. Псковская область;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30. Республика Марий Эл;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31. Курганская область;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32. Республика Хакасия;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33. Республика Тыва;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34. Чувашская Республика; </w:t>
      </w:r>
    </w:p>
    <w:p w:rsidR="003D2714" w:rsidRPr="003D2714" w:rsidRDefault="003D2714" w:rsidP="003D2714">
      <w:pPr>
        <w:spacing w:before="168" w:after="0" w:line="288" w:lineRule="atLeast"/>
        <w:ind w:firstLine="540"/>
        <w:jc w:val="both"/>
        <w:rPr>
          <w:rFonts w:eastAsia="Times New Roman" w:cstheme="minorHAnsi"/>
          <w:lang w:eastAsia="ru-RU"/>
        </w:rPr>
      </w:pPr>
      <w:r w:rsidRPr="003D2714">
        <w:rPr>
          <w:rFonts w:eastAsia="Times New Roman" w:cstheme="minorHAnsi"/>
          <w:lang w:eastAsia="ru-RU"/>
        </w:rPr>
        <w:t xml:space="preserve">35. Республика Адыгея.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tbl>
      <w:tblPr>
        <w:tblW w:w="9060" w:type="dxa"/>
        <w:tblInd w:w="15" w:type="dxa"/>
        <w:tblCellMar>
          <w:left w:w="0" w:type="dxa"/>
          <w:right w:w="0" w:type="dxa"/>
        </w:tblCellMar>
        <w:tblLook w:val="04A0" w:firstRow="1" w:lastRow="0" w:firstColumn="1" w:lastColumn="0" w:noHBand="0" w:noVBand="1"/>
      </w:tblPr>
      <w:tblGrid>
        <w:gridCol w:w="724"/>
        <w:gridCol w:w="163"/>
        <w:gridCol w:w="2820"/>
        <w:gridCol w:w="223"/>
        <w:gridCol w:w="1997"/>
        <w:gridCol w:w="51"/>
        <w:gridCol w:w="939"/>
        <w:gridCol w:w="51"/>
        <w:gridCol w:w="2092"/>
      </w:tblGrid>
      <w:tr w:rsidR="003D2714" w:rsidRPr="003D2714" w:rsidTr="003D2714">
        <w:tc>
          <w:tcPr>
            <w:tcW w:w="0" w:type="auto"/>
            <w:gridSpan w:val="3"/>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Утверждено: </w:t>
            </w:r>
          </w:p>
        </w:tc>
        <w:tc>
          <w:tcPr>
            <w:tcW w:w="0" w:type="auto"/>
            <w:gridSpan w:val="2"/>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r>
      <w:tr w:rsidR="003D2714" w:rsidRPr="003D2714" w:rsidTr="003D2714">
        <w:tc>
          <w:tcPr>
            <w:tcW w:w="0" w:type="auto"/>
            <w:gridSpan w:val="3"/>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Руководитель (уполномоченное лицо) </w:t>
            </w:r>
          </w:p>
        </w:tc>
        <w:tc>
          <w:tcPr>
            <w:tcW w:w="0" w:type="auto"/>
            <w:gridSpan w:val="2"/>
            <w:tcBorders>
              <w:bottom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Заместитель Министра </w:t>
            </w:r>
          </w:p>
        </w:tc>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bottom w:val="single" w:sz="6" w:space="0" w:color="000000"/>
            </w:tcBorders>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bottom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proofErr w:type="spellStart"/>
            <w:r w:rsidRPr="003D2714">
              <w:rPr>
                <w:rFonts w:eastAsia="Times New Roman" w:cstheme="minorHAnsi"/>
                <w:lang w:eastAsia="ru-RU"/>
              </w:rPr>
              <w:t>Чебесков</w:t>
            </w:r>
            <w:proofErr w:type="spellEnd"/>
            <w:r w:rsidRPr="003D2714">
              <w:rPr>
                <w:rFonts w:eastAsia="Times New Roman" w:cstheme="minorHAnsi"/>
                <w:lang w:eastAsia="ru-RU"/>
              </w:rPr>
              <w:t xml:space="preserve"> И.А. </w:t>
            </w:r>
          </w:p>
        </w:tc>
      </w:tr>
      <w:tr w:rsidR="003D2714" w:rsidRPr="003D2714" w:rsidTr="003D2714">
        <w:tc>
          <w:tcPr>
            <w:tcW w:w="0" w:type="auto"/>
            <w:gridSpan w:val="3"/>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gridSpan w:val="2"/>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(должность) </w:t>
            </w: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(подпись) </w:t>
            </w: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top w:val="single" w:sz="6" w:space="0" w:color="000000"/>
            </w:tcBorders>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(фамилия, инициалы) </w:t>
            </w:r>
          </w:p>
        </w:tc>
      </w:tr>
      <w:tr w:rsidR="003D2714" w:rsidRPr="003D2714" w:rsidTr="003D2714">
        <w:tc>
          <w:tcPr>
            <w:tcW w:w="0" w:type="auto"/>
            <w:tcBorders>
              <w:bottom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22 </w:t>
            </w:r>
          </w:p>
        </w:tc>
        <w:tc>
          <w:tcPr>
            <w:tcW w:w="0" w:type="auto"/>
            <w:vAlign w:val="center"/>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bottom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Сентября </w:t>
            </w:r>
          </w:p>
        </w:tc>
        <w:tc>
          <w:tcPr>
            <w:tcW w:w="0" w:type="auto"/>
            <w:hideMark/>
          </w:tcPr>
          <w:p w:rsidR="003D2714" w:rsidRPr="003D2714" w:rsidRDefault="003D2714" w:rsidP="003D2714">
            <w:pPr>
              <w:spacing w:after="0" w:line="288" w:lineRule="atLeast"/>
              <w:rPr>
                <w:rFonts w:eastAsia="Times New Roman" w:cstheme="minorHAnsi"/>
                <w:lang w:eastAsia="ru-RU"/>
              </w:rPr>
            </w:pPr>
            <w:r w:rsidRPr="003D2714">
              <w:rPr>
                <w:rFonts w:eastAsia="Times New Roman" w:cstheme="minorHAnsi"/>
                <w:lang w:eastAsia="ru-RU"/>
              </w:rPr>
              <w:t xml:space="preserve">  </w:t>
            </w:r>
          </w:p>
        </w:tc>
        <w:tc>
          <w:tcPr>
            <w:tcW w:w="0" w:type="auto"/>
            <w:tcBorders>
              <w:bottom w:val="single" w:sz="6" w:space="0" w:color="000000"/>
            </w:tcBorders>
            <w:vAlign w:val="center"/>
            <w:hideMark/>
          </w:tcPr>
          <w:p w:rsidR="003D2714" w:rsidRPr="003D2714" w:rsidRDefault="003D2714" w:rsidP="003D2714">
            <w:pPr>
              <w:spacing w:after="0" w:line="240" w:lineRule="auto"/>
              <w:jc w:val="center"/>
              <w:rPr>
                <w:rFonts w:eastAsia="Times New Roman" w:cstheme="minorHAnsi"/>
                <w:lang w:eastAsia="ru-RU"/>
              </w:rPr>
            </w:pPr>
            <w:r w:rsidRPr="003D2714">
              <w:rPr>
                <w:rFonts w:eastAsia="Times New Roman" w:cstheme="minorHAnsi"/>
                <w:lang w:eastAsia="ru-RU"/>
              </w:rPr>
              <w:t xml:space="preserve">2026 </w:t>
            </w:r>
          </w:p>
        </w:tc>
        <w:tc>
          <w:tcPr>
            <w:tcW w:w="0" w:type="auto"/>
            <w:gridSpan w:val="4"/>
            <w:hideMark/>
          </w:tcPr>
          <w:p w:rsidR="003D2714" w:rsidRPr="003D2714" w:rsidRDefault="003D2714" w:rsidP="003D2714">
            <w:pPr>
              <w:spacing w:after="0" w:line="288" w:lineRule="atLeast"/>
              <w:rPr>
                <w:rFonts w:eastAsia="Times New Roman" w:cstheme="minorHAnsi"/>
                <w:lang w:eastAsia="ru-RU"/>
              </w:rPr>
            </w:pPr>
            <w:proofErr w:type="gramStart"/>
            <w:r w:rsidRPr="003D2714">
              <w:rPr>
                <w:rFonts w:eastAsia="Times New Roman" w:cstheme="minorHAnsi"/>
                <w:lang w:eastAsia="ru-RU"/>
              </w:rPr>
              <w:t>г</w:t>
            </w:r>
            <w:proofErr w:type="gramEnd"/>
            <w:r w:rsidRPr="003D2714">
              <w:rPr>
                <w:rFonts w:eastAsia="Times New Roman" w:cstheme="minorHAnsi"/>
                <w:lang w:eastAsia="ru-RU"/>
              </w:rPr>
              <w:t xml:space="preserve">. </w:t>
            </w:r>
          </w:p>
        </w:tc>
      </w:tr>
    </w:tbl>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p w:rsidR="003D2714" w:rsidRPr="003D2714" w:rsidRDefault="003D2714" w:rsidP="003D2714">
      <w:pPr>
        <w:spacing w:after="0" w:line="288" w:lineRule="atLeast"/>
        <w:jc w:val="both"/>
        <w:rPr>
          <w:rFonts w:eastAsia="Times New Roman" w:cstheme="minorHAnsi"/>
          <w:lang w:eastAsia="ru-RU"/>
        </w:rPr>
      </w:pPr>
      <w:r w:rsidRPr="003D2714">
        <w:rPr>
          <w:rFonts w:eastAsia="Times New Roman" w:cstheme="minorHAnsi"/>
          <w:lang w:eastAsia="ru-RU"/>
        </w:rPr>
        <w:t xml:space="preserve">  </w:t>
      </w:r>
    </w:p>
    <w:sectPr w:rsidR="003D2714" w:rsidRPr="003D2714" w:rsidSect="003D2714">
      <w:pgSz w:w="11906" w:h="16838" w:code="9"/>
      <w:pgMar w:top="1134" w:right="1274"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73D" w:rsidRDefault="0089073D" w:rsidP="003D2714">
      <w:pPr>
        <w:spacing w:after="0" w:line="240" w:lineRule="auto"/>
      </w:pPr>
      <w:r>
        <w:separator/>
      </w:r>
    </w:p>
  </w:endnote>
  <w:endnote w:type="continuationSeparator" w:id="0">
    <w:p w:rsidR="0089073D" w:rsidRDefault="0089073D" w:rsidP="003D2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entury Gothic"/>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73D" w:rsidRDefault="0089073D" w:rsidP="003D2714">
      <w:pPr>
        <w:spacing w:after="0" w:line="240" w:lineRule="auto"/>
      </w:pPr>
      <w:r>
        <w:separator/>
      </w:r>
    </w:p>
  </w:footnote>
  <w:footnote w:type="continuationSeparator" w:id="0">
    <w:p w:rsidR="0089073D" w:rsidRDefault="0089073D" w:rsidP="003D27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030E8E"/>
    <w:rsid w:val="001A78C3"/>
    <w:rsid w:val="002426F7"/>
    <w:rsid w:val="002D7D9A"/>
    <w:rsid w:val="003C415B"/>
    <w:rsid w:val="003D2714"/>
    <w:rsid w:val="00454620"/>
    <w:rsid w:val="00630675"/>
    <w:rsid w:val="00641C92"/>
    <w:rsid w:val="00712DB5"/>
    <w:rsid w:val="007D328D"/>
    <w:rsid w:val="0083142A"/>
    <w:rsid w:val="00847224"/>
    <w:rsid w:val="0089073D"/>
    <w:rsid w:val="008F54BB"/>
    <w:rsid w:val="00943A03"/>
    <w:rsid w:val="00A07CEF"/>
    <w:rsid w:val="00DF45A6"/>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rmal (Web)"/>
    <w:basedOn w:val="a"/>
    <w:uiPriority w:val="99"/>
    <w:unhideWhenUsed/>
    <w:rsid w:val="003D27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D2714"/>
    <w:rPr>
      <w:rFonts w:ascii="Courier New" w:eastAsia="Times New Roman" w:hAnsi="Courier New" w:cs="Courier New"/>
      <w:sz w:val="20"/>
      <w:szCs w:val="20"/>
      <w:lang w:eastAsia="ru-RU"/>
    </w:rPr>
  </w:style>
  <w:style w:type="paragraph" w:styleId="a6">
    <w:name w:val="No Spacing"/>
    <w:uiPriority w:val="1"/>
    <w:qFormat/>
    <w:rsid w:val="003D2714"/>
    <w:pPr>
      <w:spacing w:after="0" w:line="240" w:lineRule="auto"/>
    </w:pPr>
  </w:style>
  <w:style w:type="paragraph" w:styleId="a7">
    <w:name w:val="header"/>
    <w:basedOn w:val="a"/>
    <w:link w:val="a8"/>
    <w:uiPriority w:val="99"/>
    <w:unhideWhenUsed/>
    <w:rsid w:val="003D27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2714"/>
  </w:style>
  <w:style w:type="paragraph" w:styleId="a9">
    <w:name w:val="footer"/>
    <w:basedOn w:val="a"/>
    <w:link w:val="aa"/>
    <w:uiPriority w:val="99"/>
    <w:unhideWhenUsed/>
    <w:rsid w:val="003D27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2714"/>
  </w:style>
  <w:style w:type="character" w:styleId="ab">
    <w:name w:val="Hyperlink"/>
    <w:basedOn w:val="a0"/>
    <w:uiPriority w:val="99"/>
    <w:unhideWhenUsed/>
    <w:rsid w:val="0083142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rmal (Web)"/>
    <w:basedOn w:val="a"/>
    <w:uiPriority w:val="99"/>
    <w:unhideWhenUsed/>
    <w:rsid w:val="003D27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3D27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D2714"/>
    <w:rPr>
      <w:rFonts w:ascii="Courier New" w:eastAsia="Times New Roman" w:hAnsi="Courier New" w:cs="Courier New"/>
      <w:sz w:val="20"/>
      <w:szCs w:val="20"/>
      <w:lang w:eastAsia="ru-RU"/>
    </w:rPr>
  </w:style>
  <w:style w:type="paragraph" w:styleId="a6">
    <w:name w:val="No Spacing"/>
    <w:uiPriority w:val="1"/>
    <w:qFormat/>
    <w:rsid w:val="003D2714"/>
    <w:pPr>
      <w:spacing w:after="0" w:line="240" w:lineRule="auto"/>
    </w:pPr>
  </w:style>
  <w:style w:type="paragraph" w:styleId="a7">
    <w:name w:val="header"/>
    <w:basedOn w:val="a"/>
    <w:link w:val="a8"/>
    <w:uiPriority w:val="99"/>
    <w:unhideWhenUsed/>
    <w:rsid w:val="003D27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2714"/>
  </w:style>
  <w:style w:type="paragraph" w:styleId="a9">
    <w:name w:val="footer"/>
    <w:basedOn w:val="a"/>
    <w:link w:val="aa"/>
    <w:uiPriority w:val="99"/>
    <w:unhideWhenUsed/>
    <w:rsid w:val="003D27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2714"/>
  </w:style>
  <w:style w:type="character" w:styleId="ab">
    <w:name w:val="Hyperlink"/>
    <w:basedOn w:val="a0"/>
    <w:uiPriority w:val="99"/>
    <w:unhideWhenUsed/>
    <w:rsid w:val="0083142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67155">
      <w:bodyDiv w:val="1"/>
      <w:marLeft w:val="0"/>
      <w:marRight w:val="0"/>
      <w:marTop w:val="0"/>
      <w:marBottom w:val="0"/>
      <w:divBdr>
        <w:top w:val="none" w:sz="0" w:space="0" w:color="auto"/>
        <w:left w:val="none" w:sz="0" w:space="0" w:color="auto"/>
        <w:bottom w:val="none" w:sz="0" w:space="0" w:color="auto"/>
        <w:right w:val="none" w:sz="0" w:space="0" w:color="auto"/>
      </w:divBdr>
    </w:div>
    <w:div w:id="9760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infin.gov.ru/ru/document?id_4=309881-reshenie_ot_22.09.2026__25-67381-01850-r_o_poryadke_predostavleniya_subsidi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95</Pages>
  <Words>46735</Words>
  <Characters>266395</Characters>
  <Application>Microsoft Office Word</Application>
  <DocSecurity>0</DocSecurity>
  <Lines>2219</Lines>
  <Paragraphs>625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312505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2026-09-26T12:49:00Z</dcterms:created>
  <dcterms:modified xsi:type="dcterms:W3CDTF">2026-09-28T04:59:00Z</dcterms:modified>
</cp:coreProperties>
</file>