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2C" w:rsidRPr="008D4B2C" w:rsidRDefault="008D4B2C" w:rsidP="008D4B2C">
      <w:pPr>
        <w:spacing w:after="0" w:line="360" w:lineRule="auto"/>
        <w:jc w:val="center"/>
        <w:rPr>
          <w:rFonts w:eastAsia="Times New Roman" w:cstheme="minorHAnsi"/>
          <w:b/>
          <w:bCs/>
          <w:lang w:eastAsia="ru-RU"/>
        </w:rPr>
      </w:pPr>
      <w:r w:rsidRPr="008D4B2C">
        <w:rPr>
          <w:rFonts w:eastAsia="Times New Roman" w:cstheme="minorHAnsi"/>
          <w:b/>
          <w:bCs/>
          <w:lang w:eastAsia="ru-RU"/>
        </w:rPr>
        <w:t>ПРЕЗИДЕНТ РОССИЙСКОЙ ФЕДЕРАЦИИ</w:t>
      </w:r>
    </w:p>
    <w:bookmarkStart w:id="0" w:name="_GoBack"/>
    <w:p w:rsidR="008D4B2C" w:rsidRPr="008D4B2C" w:rsidRDefault="00D960B2" w:rsidP="008D4B2C">
      <w:pPr>
        <w:pStyle w:val="a3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fldChar w:fldCharType="begin"/>
      </w:r>
      <w:r>
        <w:rPr>
          <w:rFonts w:asciiTheme="minorHAnsi" w:hAnsiTheme="minorHAnsi" w:cstheme="minorHAnsi"/>
          <w:b/>
          <w:sz w:val="22"/>
          <w:szCs w:val="22"/>
        </w:rPr>
        <w:instrText xml:space="preserve"> HYPERLINK "http://publication.pravo.gov.ru/document/0001202609280008?index=1" </w:instrText>
      </w:r>
      <w:r>
        <w:rPr>
          <w:rFonts w:asciiTheme="minorHAnsi" w:hAnsiTheme="minorHAnsi" w:cstheme="minorHAnsi"/>
          <w:b/>
          <w:sz w:val="22"/>
          <w:szCs w:val="22"/>
        </w:rPr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8D4B2C" w:rsidRPr="00D960B2">
        <w:rPr>
          <w:rStyle w:val="a4"/>
          <w:rFonts w:asciiTheme="minorHAnsi" w:hAnsiTheme="minorHAnsi" w:cstheme="minorHAnsi"/>
          <w:b/>
          <w:sz w:val="22"/>
          <w:szCs w:val="22"/>
        </w:rPr>
        <w:t>Указ Президента РФ от 28.09.2026 N 689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</w:p>
    <w:p w:rsidR="008D4B2C" w:rsidRPr="008D4B2C" w:rsidRDefault="00D960B2" w:rsidP="008D4B2C">
      <w:pPr>
        <w:spacing w:after="0" w:line="288" w:lineRule="atLeast"/>
        <w:ind w:firstLine="567"/>
        <w:jc w:val="both"/>
        <w:rPr>
          <w:rFonts w:eastAsia="Times New Roman" w:cstheme="minorHAnsi"/>
          <w:b/>
          <w:lang w:eastAsia="ru-RU"/>
        </w:rPr>
      </w:pPr>
      <w:hyperlink r:id="rId6" w:history="1">
        <w:r w:rsidR="008D4B2C" w:rsidRPr="00D960B2">
          <w:rPr>
            <w:rStyle w:val="a4"/>
            <w:rFonts w:eastAsia="Times New Roman" w:cstheme="minorHAnsi"/>
            <w:b/>
            <w:lang w:eastAsia="ru-RU"/>
          </w:rPr>
          <w:t>О внесении изменений в перечень движимого и недвижимого имущества, ценных бумаг, долей в уставных (складочных) капиталах российских юридических лиц и имущественных прав, в отношении которых вводится временное управление, утвержденный Указом Президента Российской Федерации от 25 апреля 2023 г. N 302</w:t>
        </w:r>
      </w:hyperlink>
    </w:p>
    <w:p w:rsidR="008D4B2C" w:rsidRPr="008D4B2C" w:rsidRDefault="008D4B2C" w:rsidP="008D4B2C">
      <w:pPr>
        <w:spacing w:after="0" w:line="312" w:lineRule="auto"/>
        <w:jc w:val="center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1. </w:t>
      </w:r>
      <w:proofErr w:type="gramStart"/>
      <w:r w:rsidRPr="008D4B2C">
        <w:rPr>
          <w:rFonts w:eastAsia="Times New Roman" w:cstheme="minorHAnsi"/>
          <w:lang w:eastAsia="ru-RU"/>
        </w:rPr>
        <w:t>Внести в раздел IV перечня движимого и недвижимого имущества, ценных бумаг, долей в уставных (складочных) капиталах российских юридических лиц и имущественных прав, в отношении которых вводится временное управление, утвержденного Указом Президента Российской Федерации от 25 апреля 2023 г. N 302 "О временном управлении некоторым имуществом" (Собрание законодательства Российской Федерации, 2023, N 18, ст. 3290;</w:t>
      </w:r>
      <w:proofErr w:type="gramEnd"/>
      <w:r w:rsidRPr="008D4B2C">
        <w:rPr>
          <w:rFonts w:eastAsia="Times New Roman" w:cstheme="minorHAnsi"/>
          <w:lang w:eastAsia="ru-RU"/>
        </w:rPr>
        <w:t xml:space="preserve"> </w:t>
      </w:r>
      <w:proofErr w:type="gramStart"/>
      <w:r w:rsidRPr="008D4B2C">
        <w:rPr>
          <w:rFonts w:eastAsia="Times New Roman" w:cstheme="minorHAnsi"/>
          <w:lang w:eastAsia="ru-RU"/>
        </w:rPr>
        <w:t>N 29, ст. 5433; N 39, ст. 7010; N 48, ст. 8550; N 52, ст. 9602; 2024, N 9, ст. 1226; N 12, ст. 1606; N 16, ст. 2212; N 18, ст. 2417; N 29, ст. 4223; N 37, ст. 5540; N 41, ст. 6131; N 43, ст. 6382; N 50, ст. 7722;</w:t>
      </w:r>
      <w:proofErr w:type="gramEnd"/>
      <w:r w:rsidRPr="008D4B2C">
        <w:rPr>
          <w:rFonts w:eastAsia="Times New Roman" w:cstheme="minorHAnsi"/>
          <w:lang w:eastAsia="ru-RU"/>
        </w:rPr>
        <w:t xml:space="preserve"> </w:t>
      </w:r>
      <w:proofErr w:type="gramStart"/>
      <w:r w:rsidRPr="008D4B2C">
        <w:rPr>
          <w:rFonts w:eastAsia="Times New Roman" w:cstheme="minorHAnsi"/>
          <w:lang w:eastAsia="ru-RU"/>
        </w:rPr>
        <w:t>2025, N 1, ст. 4, 5; N 13, ст. 1438; N 14, ст. 1697; N 28, ст. 3952; N 34, ст. 5098; N 35, ст. 5176, 5179; N 41, ст. 6008; Официальный интернет-портал правовой информации (www.pravo.gov.ru), 2026, 13 января, N 0001202601130008, 0001202601130009; Собрание законодательства Российской Федерации, 2026, N 26, ст. 3556;</w:t>
      </w:r>
      <w:proofErr w:type="gramEnd"/>
      <w:r w:rsidRPr="008D4B2C">
        <w:rPr>
          <w:rFonts w:eastAsia="Times New Roman" w:cstheme="minorHAnsi"/>
          <w:lang w:eastAsia="ru-RU"/>
        </w:rPr>
        <w:t xml:space="preserve"> </w:t>
      </w:r>
      <w:proofErr w:type="gramStart"/>
      <w:r w:rsidRPr="008D4B2C">
        <w:rPr>
          <w:rFonts w:eastAsia="Times New Roman" w:cstheme="minorHAnsi"/>
          <w:lang w:eastAsia="ru-RU"/>
        </w:rPr>
        <w:t xml:space="preserve">N 28, ст. 3887; N 29, ст. 4013; N 35, ст. 4754; N 36, ст. 4833; Официальный интернет-портал правовой информации (www.pravo.gov.ru), 2026, 17 сентября, N 0001202609170018; 21 сентября, N 0001202609210001), следующие изменения: </w:t>
      </w:r>
      <w:proofErr w:type="gramEnd"/>
    </w:p>
    <w:p w:rsidR="008D4B2C" w:rsidRPr="008D4B2C" w:rsidRDefault="008D4B2C" w:rsidP="008D4B2C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а) дополнить пунктом 83 следующего содержания: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6740"/>
        <w:gridCol w:w="1953"/>
      </w:tblGrid>
      <w:tr w:rsidR="008D4B2C" w:rsidRPr="008D4B2C" w:rsidTr="008D4B2C"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"83.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100 процентов долей в уставном капитале общества с ограниченной ответственностью "Метро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Вэрхаус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Ногинск", принадлежащих МЕТРО Кэш энд Керри Раша Б.В. (METRO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Cash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&amp;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Carry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Russia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B.V.)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акционерное общество "УК Торг РУС"; </w:t>
            </w:r>
          </w:p>
        </w:tc>
      </w:tr>
    </w:tbl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б) дополнить пунктом 84 следующего содержания: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6828"/>
        <w:gridCol w:w="1865"/>
      </w:tblGrid>
      <w:tr w:rsidR="008D4B2C" w:rsidRPr="008D4B2C" w:rsidTr="008D4B2C"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"84.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>54,45 процента долей в уставном капитале общества с ограниченной ответственностью "МЕТРО Кэш энд Керри", принадлежащего Метро Кэш энд Керри Интернэшнл Холдинг Б.В. (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Metro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Cash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&amp;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Carry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International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Holding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B.V.)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акционерное общество "УК Торг РУС"; </w:t>
            </w:r>
          </w:p>
        </w:tc>
      </w:tr>
    </w:tbl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в) дополнить пунктом 85 следующего содержания: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6741"/>
        <w:gridCol w:w="1952"/>
      </w:tblGrid>
      <w:tr w:rsidR="008D4B2C" w:rsidRPr="008D4B2C" w:rsidTr="008D4B2C"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"85.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45,55 процента долей в уставном капитале общества с ограниченной ответственностью "МЕТРО Кэш энд Керри", принадлежащего МЕТРО Кэш энд Керри Раша Б.В. (METRO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Cash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&amp;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Carry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Russia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B.V.)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акционерное общество "УК Торг РУС"; </w:t>
            </w:r>
          </w:p>
        </w:tc>
      </w:tr>
    </w:tbl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г) дополнить пунктом 86 следующего содержания: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6720"/>
        <w:gridCol w:w="1973"/>
      </w:tblGrid>
      <w:tr w:rsidR="008D4B2C" w:rsidRPr="008D4B2C" w:rsidTr="008D4B2C"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"86.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90 процентов долей в уставном капитале общества с ограниченной ответственностью "Ритейл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Проперти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5", принадлежащих МЕТРО Ритейл Риал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Эстейт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ГмбХ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(METRO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Retail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Real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Estate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GmbH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)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акционерное общество "УК Торг РУС"; </w:t>
            </w:r>
          </w:p>
        </w:tc>
      </w:tr>
    </w:tbl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д) дополнить пунктом 87 следующего содержания: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6732"/>
        <w:gridCol w:w="1961"/>
      </w:tblGrid>
      <w:tr w:rsidR="008D4B2C" w:rsidRPr="008D4B2C" w:rsidTr="008D4B2C"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lastRenderedPageBreak/>
              <w:t xml:space="preserve">"87.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jc w:val="both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10 процентов долей в уставном капитале общества с ограниченной ответственностью "Ритейл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Проперти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5", принадлежащих МЕТРО ПРОПЕТИЗ Холдинг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ГмбХ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(METRO PROPERTIES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Holding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8D4B2C">
              <w:rPr>
                <w:rFonts w:eastAsia="Times New Roman" w:cstheme="minorHAnsi"/>
                <w:lang w:eastAsia="ru-RU"/>
              </w:rPr>
              <w:t>GmbH</w:t>
            </w:r>
            <w:proofErr w:type="spellEnd"/>
            <w:r w:rsidRPr="008D4B2C">
              <w:rPr>
                <w:rFonts w:eastAsia="Times New Roman" w:cstheme="minorHAnsi"/>
                <w:lang w:eastAsia="ru-RU"/>
              </w:rPr>
              <w:t xml:space="preserve">) </w:t>
            </w:r>
          </w:p>
        </w:tc>
        <w:tc>
          <w:tcPr>
            <w:tcW w:w="0" w:type="auto"/>
            <w:hideMark/>
          </w:tcPr>
          <w:p w:rsidR="008D4B2C" w:rsidRPr="008D4B2C" w:rsidRDefault="008D4B2C" w:rsidP="008D4B2C">
            <w:pPr>
              <w:spacing w:after="0" w:line="288" w:lineRule="atLeast"/>
              <w:rPr>
                <w:rFonts w:eastAsia="Times New Roman" w:cstheme="minorHAnsi"/>
                <w:lang w:eastAsia="ru-RU"/>
              </w:rPr>
            </w:pPr>
            <w:r w:rsidRPr="008D4B2C">
              <w:rPr>
                <w:rFonts w:eastAsia="Times New Roman" w:cstheme="minorHAnsi"/>
                <w:lang w:eastAsia="ru-RU"/>
              </w:rPr>
              <w:t xml:space="preserve">акционерное общество "УК Торг РУС". </w:t>
            </w:r>
          </w:p>
        </w:tc>
      </w:tr>
    </w:tbl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2. Настоящий Указ вступает в силу со дня его официального опубликования. </w:t>
      </w:r>
    </w:p>
    <w:bookmarkEnd w:id="0"/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p w:rsidR="008D4B2C" w:rsidRPr="008D4B2C" w:rsidRDefault="008D4B2C" w:rsidP="008D4B2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8D4B2C">
        <w:rPr>
          <w:rFonts w:eastAsia="Times New Roman" w:cstheme="minorHAnsi"/>
          <w:b/>
          <w:lang w:eastAsia="ru-RU"/>
        </w:rPr>
        <w:t xml:space="preserve">Президент </w:t>
      </w:r>
    </w:p>
    <w:p w:rsidR="008D4B2C" w:rsidRPr="008D4B2C" w:rsidRDefault="008D4B2C" w:rsidP="008D4B2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8D4B2C">
        <w:rPr>
          <w:rFonts w:eastAsia="Times New Roman" w:cstheme="minorHAnsi"/>
          <w:b/>
          <w:lang w:eastAsia="ru-RU"/>
        </w:rPr>
        <w:t xml:space="preserve">Российской Федерации </w:t>
      </w:r>
    </w:p>
    <w:p w:rsidR="008D4B2C" w:rsidRPr="008D4B2C" w:rsidRDefault="008D4B2C" w:rsidP="008D4B2C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8D4B2C">
        <w:rPr>
          <w:rFonts w:eastAsia="Times New Roman" w:cstheme="minorHAnsi"/>
          <w:b/>
          <w:lang w:eastAsia="ru-RU"/>
        </w:rPr>
        <w:t xml:space="preserve">В.ПУТИН </w:t>
      </w:r>
    </w:p>
    <w:p w:rsidR="008D4B2C" w:rsidRPr="008D4B2C" w:rsidRDefault="008D4B2C" w:rsidP="008D4B2C">
      <w:pPr>
        <w:pStyle w:val="a9"/>
        <w:rPr>
          <w:rFonts w:cstheme="minorHAnsi"/>
          <w:lang w:eastAsia="ru-RU"/>
        </w:rPr>
      </w:pPr>
      <w:r w:rsidRPr="008D4B2C">
        <w:rPr>
          <w:rFonts w:cstheme="minorHAnsi"/>
          <w:lang w:eastAsia="ru-RU"/>
        </w:rPr>
        <w:t xml:space="preserve">Москва, Кремль </w:t>
      </w:r>
    </w:p>
    <w:p w:rsidR="008D4B2C" w:rsidRPr="008D4B2C" w:rsidRDefault="008D4B2C" w:rsidP="008D4B2C">
      <w:pPr>
        <w:pStyle w:val="a9"/>
        <w:rPr>
          <w:rFonts w:cstheme="minorHAnsi"/>
          <w:lang w:eastAsia="ru-RU"/>
        </w:rPr>
      </w:pPr>
      <w:r w:rsidRPr="008D4B2C">
        <w:rPr>
          <w:rFonts w:cstheme="minorHAnsi"/>
          <w:lang w:eastAsia="ru-RU"/>
        </w:rPr>
        <w:t xml:space="preserve">28 сентября 2026 года </w:t>
      </w:r>
    </w:p>
    <w:p w:rsidR="008D4B2C" w:rsidRPr="008D4B2C" w:rsidRDefault="008D4B2C" w:rsidP="008D4B2C">
      <w:pPr>
        <w:pStyle w:val="a9"/>
        <w:rPr>
          <w:rFonts w:cstheme="minorHAnsi"/>
          <w:lang w:eastAsia="ru-RU"/>
        </w:rPr>
      </w:pPr>
      <w:r w:rsidRPr="008D4B2C">
        <w:rPr>
          <w:rFonts w:cstheme="minorHAnsi"/>
          <w:lang w:eastAsia="ru-RU"/>
        </w:rPr>
        <w:t xml:space="preserve">N 689 </w:t>
      </w:r>
    </w:p>
    <w:p w:rsidR="008D4B2C" w:rsidRPr="008D4B2C" w:rsidRDefault="008D4B2C" w:rsidP="008D4B2C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8D4B2C">
        <w:rPr>
          <w:rFonts w:eastAsia="Times New Roman" w:cstheme="minorHAnsi"/>
          <w:lang w:eastAsia="ru-RU"/>
        </w:rPr>
        <w:t xml:space="preserve">  </w:t>
      </w:r>
    </w:p>
    <w:sectPr w:rsidR="008D4B2C" w:rsidRPr="008D4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FDE"/>
    <w:multiLevelType w:val="multilevel"/>
    <w:tmpl w:val="2B5C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52673"/>
    <w:multiLevelType w:val="multilevel"/>
    <w:tmpl w:val="8A1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A6263"/>
    <w:multiLevelType w:val="multilevel"/>
    <w:tmpl w:val="8CBC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76A8C"/>
    <w:multiLevelType w:val="multilevel"/>
    <w:tmpl w:val="B9AC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E07C8A"/>
    <w:multiLevelType w:val="multilevel"/>
    <w:tmpl w:val="F65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D036E"/>
    <w:multiLevelType w:val="multilevel"/>
    <w:tmpl w:val="958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4CD3"/>
    <w:multiLevelType w:val="multilevel"/>
    <w:tmpl w:val="E8A6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DE27E8"/>
    <w:multiLevelType w:val="multilevel"/>
    <w:tmpl w:val="4CA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8A4218"/>
    <w:multiLevelType w:val="multilevel"/>
    <w:tmpl w:val="9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04C2F"/>
    <w:multiLevelType w:val="multilevel"/>
    <w:tmpl w:val="B54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16514E"/>
    <w:multiLevelType w:val="multilevel"/>
    <w:tmpl w:val="CF62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A9B1A7B"/>
    <w:multiLevelType w:val="multilevel"/>
    <w:tmpl w:val="4CAA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0A7527"/>
    <w:multiLevelType w:val="multilevel"/>
    <w:tmpl w:val="66F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B91E58"/>
    <w:multiLevelType w:val="multilevel"/>
    <w:tmpl w:val="812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07239A"/>
    <w:rsid w:val="00124FEF"/>
    <w:rsid w:val="002426F7"/>
    <w:rsid w:val="002D7D9A"/>
    <w:rsid w:val="00310DB7"/>
    <w:rsid w:val="00462A73"/>
    <w:rsid w:val="004826A7"/>
    <w:rsid w:val="00483E8E"/>
    <w:rsid w:val="005005D7"/>
    <w:rsid w:val="00587BCD"/>
    <w:rsid w:val="006C1DB3"/>
    <w:rsid w:val="00706CBD"/>
    <w:rsid w:val="007C2449"/>
    <w:rsid w:val="00847224"/>
    <w:rsid w:val="008D4B2C"/>
    <w:rsid w:val="008F54BB"/>
    <w:rsid w:val="00A3252E"/>
    <w:rsid w:val="00BA239D"/>
    <w:rsid w:val="00D960B2"/>
    <w:rsid w:val="00EF6805"/>
    <w:rsid w:val="00F56D27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8D4B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1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4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C1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ags-news">
    <w:name w:val="tags-news"/>
    <w:basedOn w:val="a0"/>
    <w:rsid w:val="006C1DB3"/>
  </w:style>
  <w:style w:type="paragraph" w:styleId="a5">
    <w:name w:val="Balloon Text"/>
    <w:basedOn w:val="a"/>
    <w:link w:val="a6"/>
    <w:uiPriority w:val="99"/>
    <w:semiHidden/>
    <w:unhideWhenUsed/>
    <w:rsid w:val="006C1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DB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C24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7C2449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BA239D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8D4B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65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7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9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8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8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9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0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9280008?index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2026-09-29T11:37:00Z</dcterms:created>
  <dcterms:modified xsi:type="dcterms:W3CDTF">2026-09-29T11:40:00Z</dcterms:modified>
</cp:coreProperties>
</file>