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FEB" w:rsidRPr="00EE4FEB" w:rsidRDefault="00EE4FEB" w:rsidP="00EE4FEB">
      <w:pPr>
        <w:pStyle w:val="a7"/>
        <w:spacing w:line="360" w:lineRule="auto"/>
        <w:jc w:val="center"/>
        <w:rPr>
          <w:b/>
        </w:rPr>
      </w:pPr>
      <w:r w:rsidRPr="00EE4FEB">
        <w:rPr>
          <w:b/>
        </w:rPr>
        <w:t>ВТОРОЙ КАССАЦИОННЫЙ СУД ОБЩЕЙ ЮРИСДИКЦИИ</w:t>
      </w:r>
    </w:p>
    <w:p w:rsidR="00EE4FEB" w:rsidRPr="00EE4FEB" w:rsidRDefault="00EE4FEB" w:rsidP="00EE4FEB">
      <w:pPr>
        <w:pStyle w:val="a7"/>
        <w:spacing w:line="360" w:lineRule="auto"/>
        <w:jc w:val="center"/>
        <w:rPr>
          <w:b/>
        </w:rPr>
      </w:pPr>
      <w:bookmarkStart w:id="0" w:name="_GoBack"/>
      <w:r w:rsidRPr="00EE4FEB">
        <w:rPr>
          <w:b/>
        </w:rPr>
        <w:t>Определение 2-го КСОЮ от 02.07.2026 N 88-16389/2026</w:t>
      </w:r>
    </w:p>
    <w:bookmarkEnd w:id="0"/>
    <w:p w:rsidR="00EE4FEB" w:rsidRPr="00EE4FEB" w:rsidRDefault="00EE4FEB">
      <w:pPr>
        <w:spacing w:after="1" w:line="220" w:lineRule="atLeast"/>
        <w:ind w:firstLine="540"/>
        <w:jc w:val="both"/>
      </w:pPr>
    </w:p>
    <w:p w:rsidR="00EE4FEB" w:rsidRPr="00EE4FEB" w:rsidRDefault="00EE4FEB" w:rsidP="00EE4FEB">
      <w:pPr>
        <w:pStyle w:val="a7"/>
        <w:rPr>
          <w:i/>
        </w:rPr>
      </w:pPr>
      <w:r w:rsidRPr="00EE4FEB">
        <w:rPr>
          <w:i/>
        </w:rPr>
        <w:t>УИД 77RS0N-89</w:t>
      </w:r>
    </w:p>
    <w:p w:rsidR="00EE4FEB" w:rsidRPr="00EE4FEB" w:rsidRDefault="00EE4FEB" w:rsidP="00EE4FEB">
      <w:pPr>
        <w:pStyle w:val="a7"/>
        <w:rPr>
          <w:i/>
        </w:rPr>
      </w:pPr>
      <w:r w:rsidRPr="00EE4FEB">
        <w:rPr>
          <w:i/>
        </w:rPr>
        <w:t>I инстанция - ФИО</w:t>
      </w:r>
      <w:proofErr w:type="gramStart"/>
      <w:r w:rsidRPr="00EE4FEB">
        <w:rPr>
          <w:i/>
        </w:rPr>
        <w:t>2</w:t>
      </w:r>
      <w:proofErr w:type="gramEnd"/>
      <w:r w:rsidRPr="00EE4FEB">
        <w:rPr>
          <w:i/>
        </w:rPr>
        <w:t xml:space="preserve"> </w:t>
      </w:r>
      <w:r w:rsidRPr="00EE4FEB">
        <w:rPr>
          <w:i/>
        </w:rPr>
        <w:br/>
        <w:t>II инстанция - ФИО3 (докладчик), ФИО4, ФИО5.</w:t>
      </w:r>
    </w:p>
    <w:p w:rsidR="00EE4FEB" w:rsidRPr="00EE4FEB" w:rsidRDefault="00EE4FEB" w:rsidP="00EE4FEB">
      <w:pPr>
        <w:pStyle w:val="a7"/>
        <w:rPr>
          <w:i/>
        </w:rPr>
      </w:pPr>
      <w:r w:rsidRPr="00EE4FEB">
        <w:rPr>
          <w:i/>
        </w:rPr>
        <w:t>Судебная коллегия по гражданским делам Второго кассационного суда общей юрисдикции в составе:</w:t>
      </w:r>
    </w:p>
    <w:p w:rsidR="00EE4FEB" w:rsidRPr="00EE4FEB" w:rsidRDefault="00EE4FEB" w:rsidP="00EE4FEB">
      <w:pPr>
        <w:pStyle w:val="a7"/>
        <w:rPr>
          <w:i/>
        </w:rPr>
      </w:pPr>
      <w:r w:rsidRPr="00EE4FEB">
        <w:rPr>
          <w:i/>
        </w:rPr>
        <w:t>председательствующего ФИО</w:t>
      </w:r>
      <w:proofErr w:type="gramStart"/>
      <w:r w:rsidRPr="00EE4FEB">
        <w:rPr>
          <w:i/>
        </w:rPr>
        <w:t>6</w:t>
      </w:r>
      <w:proofErr w:type="gramEnd"/>
    </w:p>
    <w:p w:rsidR="00EE4FEB" w:rsidRPr="00EE4FEB" w:rsidRDefault="00EE4FEB" w:rsidP="00EE4FEB">
      <w:pPr>
        <w:pStyle w:val="a7"/>
        <w:rPr>
          <w:i/>
        </w:rPr>
      </w:pPr>
      <w:r w:rsidRPr="00EE4FEB">
        <w:rPr>
          <w:i/>
        </w:rPr>
        <w:t>судей ФИО11 и ФИО</w:t>
      </w:r>
      <w:proofErr w:type="gramStart"/>
      <w:r w:rsidRPr="00EE4FEB">
        <w:rPr>
          <w:i/>
        </w:rPr>
        <w:t>7</w:t>
      </w:r>
      <w:proofErr w:type="gramEnd"/>
    </w:p>
    <w:p w:rsidR="00EE4FEB" w:rsidRPr="00EE4FEB" w:rsidRDefault="00EE4FEB" w:rsidP="00EE4FEB">
      <w:pPr>
        <w:pStyle w:val="a7"/>
        <w:rPr>
          <w:i/>
        </w:rPr>
      </w:pPr>
      <w:r w:rsidRPr="00EE4FEB">
        <w:rPr>
          <w:i/>
        </w:rPr>
        <w:t>рассмотрела в открытом судебном заседании гражданское дело N по иску ФИО</w:t>
      </w:r>
      <w:proofErr w:type="gramStart"/>
      <w:r w:rsidRPr="00EE4FEB">
        <w:rPr>
          <w:i/>
        </w:rPr>
        <w:t>1</w:t>
      </w:r>
      <w:proofErr w:type="gramEnd"/>
      <w:r w:rsidRPr="00EE4FEB">
        <w:rPr>
          <w:i/>
        </w:rPr>
        <w:t xml:space="preserve"> к акционерному обществу "</w:t>
      </w:r>
      <w:proofErr w:type="spellStart"/>
      <w:r w:rsidRPr="00EE4FEB">
        <w:rPr>
          <w:i/>
        </w:rPr>
        <w:t>Аремэкс</w:t>
      </w:r>
      <w:proofErr w:type="spellEnd"/>
      <w:r w:rsidRPr="00EE4FEB">
        <w:rPr>
          <w:i/>
        </w:rPr>
        <w:t>" о признании приказа об увольнении незаконным, восстановлении на работе, взыскании среднего заработка за время вынужденного прогула, компенсации морального вреда</w:t>
      </w:r>
    </w:p>
    <w:p w:rsidR="00EE4FEB" w:rsidRPr="00EE4FEB" w:rsidRDefault="00EE4FEB" w:rsidP="00EE4FEB">
      <w:pPr>
        <w:pStyle w:val="a7"/>
        <w:rPr>
          <w:i/>
        </w:rPr>
      </w:pPr>
      <w:r w:rsidRPr="00EE4FEB">
        <w:rPr>
          <w:i/>
        </w:rPr>
        <w:t>по кассационной жалобе ФИО1 на решение Бабушкинского районного суда &lt;адрес&gt; от ДД.ММ</w:t>
      </w:r>
      <w:proofErr w:type="gramStart"/>
      <w:r w:rsidRPr="00EE4FEB">
        <w:rPr>
          <w:i/>
        </w:rPr>
        <w:t>.Г</w:t>
      </w:r>
      <w:proofErr w:type="gramEnd"/>
      <w:r w:rsidRPr="00EE4FEB">
        <w:rPr>
          <w:i/>
        </w:rPr>
        <w:t>ГГГ и апелляционное определение судебной коллегии по гражданским делам Московского городского суда от ДД.ММ.ГГГГ</w:t>
      </w:r>
    </w:p>
    <w:p w:rsidR="00EE4FEB" w:rsidRPr="00EE4FEB" w:rsidRDefault="00EE4FEB" w:rsidP="00EE4FEB">
      <w:pPr>
        <w:pStyle w:val="a7"/>
        <w:rPr>
          <w:i/>
        </w:rPr>
      </w:pPr>
      <w:proofErr w:type="gramStart"/>
      <w:r w:rsidRPr="00EE4FEB">
        <w:rPr>
          <w:i/>
        </w:rPr>
        <w:t>Заслушав доклад судьи ФИО11, выслушав объяснения представителя ответчика АО "</w:t>
      </w:r>
      <w:proofErr w:type="spellStart"/>
      <w:r w:rsidRPr="00EE4FEB">
        <w:rPr>
          <w:i/>
        </w:rPr>
        <w:t>Аремэкс</w:t>
      </w:r>
      <w:proofErr w:type="spellEnd"/>
      <w:r w:rsidRPr="00EE4FEB">
        <w:rPr>
          <w:i/>
        </w:rPr>
        <w:t>" по доверенности ФИО8, возражавшего против удовлетворения кассационной жалобы, заслушав заключение прокурора Генеральной прокуратуры Российской Федерации Г., полагавшей обжалуемые судебные постановления подлежащими отмене с направлением дела на новое рассмотрение в суд первой инстанции, судебная коллегия по гражданским делам Второго кассационного суда общей юрисдикции</w:t>
      </w:r>
      <w:proofErr w:type="gramEnd"/>
    </w:p>
    <w:p w:rsidR="00EE4FEB" w:rsidRPr="00EE4FEB" w:rsidRDefault="00EE4FEB" w:rsidP="00EE4FEB">
      <w:pPr>
        <w:pStyle w:val="a7"/>
        <w:rPr>
          <w:i/>
        </w:rPr>
      </w:pPr>
      <w:r w:rsidRPr="00EE4FEB">
        <w:rPr>
          <w:i/>
        </w:rPr>
        <w:t>установила:</w:t>
      </w:r>
    </w:p>
    <w:p w:rsidR="00EE4FEB" w:rsidRPr="00EE4FEB" w:rsidRDefault="00EE4FEB">
      <w:pPr>
        <w:spacing w:after="1" w:line="220" w:lineRule="atLeast"/>
        <w:jc w:val="center"/>
      </w:pPr>
    </w:p>
    <w:p w:rsidR="00EE4FEB" w:rsidRPr="00EE4FEB" w:rsidRDefault="00EE4FEB">
      <w:pPr>
        <w:spacing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ФИО12 обратилась в суд с иском к АО "</w:t>
      </w:r>
      <w:proofErr w:type="spellStart"/>
      <w:r w:rsidRPr="00EE4FEB">
        <w:rPr>
          <w:rFonts w:ascii="Calibri" w:hAnsi="Calibri" w:cs="Calibri"/>
        </w:rPr>
        <w:t>Аремэкс</w:t>
      </w:r>
      <w:proofErr w:type="spellEnd"/>
      <w:r w:rsidRPr="00EE4FEB">
        <w:rPr>
          <w:rFonts w:ascii="Calibri" w:hAnsi="Calibri" w:cs="Calibri"/>
        </w:rPr>
        <w:t>" о признании приказа об отстранении от работы незаконным, признании приказа об увольнении незаконным, восстановлении на работе, взыскании среднего заработка за период вынужденного прогула, компенсации морального вреда, судебных расходов.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Исковые требования мотивированы тем, что с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ФИО12 на основании трудового договора работала в ООО "</w:t>
      </w:r>
      <w:proofErr w:type="spellStart"/>
      <w:r w:rsidRPr="00EE4FEB">
        <w:rPr>
          <w:rFonts w:ascii="Calibri" w:hAnsi="Calibri" w:cs="Calibri"/>
        </w:rPr>
        <w:t>Аремэкс</w:t>
      </w:r>
      <w:proofErr w:type="spellEnd"/>
      <w:r w:rsidRPr="00EE4FEB">
        <w:rPr>
          <w:rFonts w:ascii="Calibri" w:hAnsi="Calibri" w:cs="Calibri"/>
        </w:rPr>
        <w:t xml:space="preserve">" в должности управляющий объектом с должностным </w:t>
      </w:r>
      <w:proofErr w:type="spellStart"/>
      <w:r w:rsidRPr="00EE4FEB">
        <w:rPr>
          <w:rFonts w:ascii="Calibri" w:hAnsi="Calibri" w:cs="Calibri"/>
        </w:rPr>
        <w:t>окла</w:t>
      </w:r>
      <w:proofErr w:type="spellEnd"/>
      <w:r w:rsidRPr="00EE4FEB">
        <w:rPr>
          <w:rFonts w:ascii="Calibri" w:hAnsi="Calibri" w:cs="Calibri"/>
        </w:rPr>
        <w:t xml:space="preserve">&lt;адрес&gt; 000 руб. ДД.ММ.ГГГГ ФИО1 была выдана справка об установлении инвалидности 1 группы по общему заболеванию до ДД.ММ.ГГГГ. Также выдана индивидуальная программа реабилитации инвалида (далее также - ИПРА) к протоколу </w:t>
      </w:r>
      <w:proofErr w:type="gramStart"/>
      <w:r w:rsidRPr="00EE4FEB">
        <w:rPr>
          <w:rFonts w:ascii="Calibri" w:hAnsi="Calibri" w:cs="Calibri"/>
        </w:rPr>
        <w:t>медико-социальной</w:t>
      </w:r>
      <w:proofErr w:type="gramEnd"/>
      <w:r w:rsidRPr="00EE4FEB">
        <w:rPr>
          <w:rFonts w:ascii="Calibri" w:hAnsi="Calibri" w:cs="Calibri"/>
        </w:rPr>
        <w:t xml:space="preserve"> экспертизы.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ответчиком издан приказ N П-Ар/25-ОЗ-О/Д "Об отстранении от работы по медицинским показаниям", которым истец отстранена от работы с ДД.ММ.ГГГГ до предоставления медицинского заключения о профессиональной пригодности по установленной форме, выплата заработной платы приостановлена. Ответчиком в адрес истца было направлено уведомление об отсутствии вакантных должностей, соответствующих медицинскому заключению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ГГГ. Приказом N л/с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ФИО12 уволена по п. 8 ч. 1 ст. 77 Трудового кодекса РФ.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ФИО12 считает отстранение от работы и последующее увольнение незаконными, поскольку она была отстранена от работы до предоставления медицинского заключения, а ИПРА для гражданина носит рекомендательный характер, от нее истец вправе отказаться.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Ссылаясь на указанные обстоятельства, ФИО12, уточнив исковые требования в порядке статьи 39 Гражданского процессуального кодекса Российской Федерации, просила приказ N П-Ар/25-ОЗ-О/Д "Об отстранении от работы по медицинским показаниям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 xml:space="preserve">ГГГ признать незаконным и отменить его; приказ N л/с о прекращении трудового договора от ДД.ММ.ГГГГ признать незаконным и отменить его; восстановить на работе в прежней должности; взыскать с </w:t>
      </w:r>
      <w:r w:rsidRPr="00EE4FEB">
        <w:rPr>
          <w:rFonts w:ascii="Calibri" w:hAnsi="Calibri" w:cs="Calibri"/>
        </w:rPr>
        <w:lastRenderedPageBreak/>
        <w:t>ответчика размер среднего заработка за время вынужденного прогула; включить вынужденный пропущенный срок в общий трудовой стаж; взыскать судебные расходы на оплату услуг представителя в размере 30 000 руб.; взыскать с ответчика компенсацию морального вреда в размере 50 000 руб.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Решением Бабушкинского районного суда &lt;адрес&gt;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ГГГ, оставленным без изменения апелляционным определением судебной коллегии по гражданским делам Московского городского суда от ДД.ММ.ГГГГ, в удовлетворении исковых требований ФИО1 отказано.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В кассационной жалобе представитель ФИО</w:t>
      </w:r>
      <w:proofErr w:type="gramStart"/>
      <w:r w:rsidRPr="00EE4FEB">
        <w:rPr>
          <w:rFonts w:ascii="Calibri" w:hAnsi="Calibri" w:cs="Calibri"/>
        </w:rPr>
        <w:t>1</w:t>
      </w:r>
      <w:proofErr w:type="gramEnd"/>
      <w:r w:rsidRPr="00EE4FEB">
        <w:rPr>
          <w:rFonts w:ascii="Calibri" w:hAnsi="Calibri" w:cs="Calibri"/>
        </w:rPr>
        <w:t xml:space="preserve"> - ФИО9 просит принятые по делу судебные постановления отменить, как незаконные.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t>В обоснование несогласия с судебными постановлениями указывает, что судами не принято во внимание, что справка об установлении инвалидности и индивидуальная программа реабилитации инвалида не содержат выводов о профессиональной непригодности истца и сами по себе не являются медицинским заключением о наличии противопоказаний для выполнения истцом работы, обусловленной трудовым договором, и позволяющим уволить работника по пункту 8 части 1 ст. 77 Трудового</w:t>
      </w:r>
      <w:proofErr w:type="gramEnd"/>
      <w:r w:rsidRPr="00EE4FEB">
        <w:rPr>
          <w:rFonts w:ascii="Calibri" w:hAnsi="Calibri" w:cs="Calibri"/>
        </w:rPr>
        <w:t xml:space="preserve"> кодекса РФ.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От АО "</w:t>
      </w:r>
      <w:proofErr w:type="spellStart"/>
      <w:r w:rsidRPr="00EE4FEB">
        <w:rPr>
          <w:rFonts w:ascii="Calibri" w:hAnsi="Calibri" w:cs="Calibri"/>
        </w:rPr>
        <w:t>Аремэкс</w:t>
      </w:r>
      <w:proofErr w:type="spellEnd"/>
      <w:r w:rsidRPr="00EE4FEB">
        <w:rPr>
          <w:rFonts w:ascii="Calibri" w:hAnsi="Calibri" w:cs="Calibri"/>
        </w:rPr>
        <w:t>" поступили письменные возражения на кассационную жалобу.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Лица, участвующие в деле, надлежащим образом извещены о времени и месте рассмотрения дела в кассационном порядке. В судебное заседание суда кассационной инстанции не явилась истец ФИО12, сведений о причинах неявки не представила. Судебная коллегия по гражданским делам Второго кассационного суда общей юрисдикции, руководствуясь частью 5 статьей 379.5 Гражданского процессуального кодекса Российской Федерации, считает возможным рассмотреть дело в отсутствие неявившегося лица.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Проверив материалы дела, обсудив доводы кассационной жалобы, возражений на нее, судебная коллегия по гражданским делам Второго кассационного суда общей юрисдикции находит жалобу подлежащей удовлетворению.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t>Согласно статье 379.7 Гражданского процессуального кодекса Российской Федерации (далее также - ГПК РФ) 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 (часть 1).</w:t>
      </w:r>
      <w:proofErr w:type="gramEnd"/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Такие нарушения допущены судебными инстанциями при рассмотрении дела, и они выразились в следующем.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Судом установлено и из материалов дела следует, что ФИО12 принята на работу в АО "</w:t>
      </w:r>
      <w:proofErr w:type="spellStart"/>
      <w:r w:rsidRPr="00EE4FEB">
        <w:rPr>
          <w:rFonts w:ascii="Calibri" w:hAnsi="Calibri" w:cs="Calibri"/>
        </w:rPr>
        <w:t>Аремэкс</w:t>
      </w:r>
      <w:proofErr w:type="spellEnd"/>
      <w:r w:rsidRPr="00EE4FEB">
        <w:rPr>
          <w:rFonts w:ascii="Calibri" w:hAnsi="Calibri" w:cs="Calibri"/>
        </w:rPr>
        <w:t>" в подразделение "Дирекция по эксплуатации Служба эксплуатации" на должность управляющий объектом на основании трудового договора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N, заключенного на неопределенный срок. Приказ о приеме на работу N/</w:t>
      </w:r>
      <w:proofErr w:type="spellStart"/>
      <w:r w:rsidRPr="00EE4FEB">
        <w:rPr>
          <w:rFonts w:ascii="Calibri" w:hAnsi="Calibri" w:cs="Calibri"/>
        </w:rPr>
        <w:t>лс</w:t>
      </w:r>
      <w:proofErr w:type="spellEnd"/>
      <w:r w:rsidRPr="00EE4FEB">
        <w:rPr>
          <w:rFonts w:ascii="Calibri" w:hAnsi="Calibri" w:cs="Calibri"/>
        </w:rPr>
        <w:t xml:space="preserve">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Дополнительным соглашением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к трудовому договору истцу установлен должной оклад в размере 110 000 руб.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06.02.2025 работодателем от ФИО1 по электронной почте получена справка об установлении инвалидности I группы серии МСЭ-2023 N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ГГГ, выданная ФКУ "ГБ МСЭ по &lt;адрес&gt;" Минтруда России (бюро N).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lastRenderedPageBreak/>
        <w:t>На следующий день (ДД.ММ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ГГГ) ФИО12 направила работодателю по электронной почте ИПРА от ДД.ММ.ГГГГ N ИПРА-125-000153948 к протоколу проведения медико-социальной экспертизы от ДД.ММ.ГГГГ с установленной третьей степени ограничения способности к трудовой деятельности.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10.02.2025 работодателем составлен Акт N о предоставлении ФИО</w:t>
      </w:r>
      <w:proofErr w:type="gramStart"/>
      <w:r w:rsidRPr="00EE4FEB">
        <w:rPr>
          <w:rFonts w:ascii="Calibri" w:hAnsi="Calibri" w:cs="Calibri"/>
        </w:rPr>
        <w:t>1</w:t>
      </w:r>
      <w:proofErr w:type="gramEnd"/>
      <w:r w:rsidRPr="00EE4FEB">
        <w:rPr>
          <w:rFonts w:ascii="Calibri" w:hAnsi="Calibri" w:cs="Calibri"/>
        </w:rPr>
        <w:t xml:space="preserve"> в адрес АО "</w:t>
      </w:r>
      <w:proofErr w:type="spellStart"/>
      <w:r w:rsidRPr="00EE4FEB">
        <w:rPr>
          <w:rFonts w:ascii="Calibri" w:hAnsi="Calibri" w:cs="Calibri"/>
        </w:rPr>
        <w:t>Аремэкс</w:t>
      </w:r>
      <w:proofErr w:type="spellEnd"/>
      <w:r w:rsidRPr="00EE4FEB">
        <w:rPr>
          <w:rFonts w:ascii="Calibri" w:hAnsi="Calibri" w:cs="Calibri"/>
        </w:rPr>
        <w:t>" документов об инвалидности.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В представленной ФИО</w:t>
      </w:r>
      <w:proofErr w:type="gramStart"/>
      <w:r w:rsidRPr="00EE4FEB">
        <w:rPr>
          <w:rFonts w:ascii="Calibri" w:hAnsi="Calibri" w:cs="Calibri"/>
        </w:rPr>
        <w:t>1</w:t>
      </w:r>
      <w:proofErr w:type="gramEnd"/>
      <w:r w:rsidRPr="00EE4FEB">
        <w:rPr>
          <w:rFonts w:ascii="Calibri" w:hAnsi="Calibri" w:cs="Calibri"/>
        </w:rPr>
        <w:t xml:space="preserve"> ИПРА установлены ограничения основных категорий жизнедеятельности истца: способность к самообслуживанию - первая степень, способность к передвижению - первая степень; способность к трудовой деятельности - третья степень.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В ИПРА ФИО</w:t>
      </w:r>
      <w:proofErr w:type="gramStart"/>
      <w:r w:rsidRPr="00EE4FEB">
        <w:rPr>
          <w:rFonts w:ascii="Calibri" w:hAnsi="Calibri" w:cs="Calibri"/>
        </w:rPr>
        <w:t>1</w:t>
      </w:r>
      <w:proofErr w:type="gramEnd"/>
      <w:r w:rsidRPr="00EE4FEB">
        <w:rPr>
          <w:rFonts w:ascii="Calibri" w:hAnsi="Calibri" w:cs="Calibri"/>
        </w:rPr>
        <w:t xml:space="preserve"> приведены рекомендации о показанных и противопоказанных видах трудовой деятельности истца с учетом нарушенных функций организма, обусловленных заболеваниями, последствиями травм и дефектами: противопоказаны виды трудовой деятельности в условиях интенсивной физической нагрузки и эмоционального напряжения, наличия неблагоприятных макро- и микроклиматических условий (в том числе, наличие тепловых, электромагнитных излучений, ионизирующих и не ионизирующих источников излучений, ультрафиолетовой радиации, повышенной инсоляции).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t>В ИПРА в разделе рекомендаций к условиям труда указано, что ФИО12 нуждается в дополнительных перерывах, доступны виды трудовой деятельности в оптимальных, допустимых условиях труда, а трудовая деятельность возможна при значительной помощи других лиц.</w:t>
      </w:r>
      <w:proofErr w:type="gramEnd"/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Учитывая наличие противопоказаний для выполнения работником своих должностных обязанностей, работодатель приказом N П-АР/25-ОЗ-О/Д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отстранил ФИО12 от работы, начиная с ДД.ММ.ГГГГ. С приказом истец ознакомлена в установленном законом порядке, о чем имеется соответствующая отметка.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12.02.2025 работодателем в отношении ФИО</w:t>
      </w:r>
      <w:proofErr w:type="gramStart"/>
      <w:r w:rsidRPr="00EE4FEB">
        <w:rPr>
          <w:rFonts w:ascii="Calibri" w:hAnsi="Calibri" w:cs="Calibri"/>
        </w:rPr>
        <w:t>1</w:t>
      </w:r>
      <w:proofErr w:type="gramEnd"/>
      <w:r w:rsidRPr="00EE4FEB">
        <w:rPr>
          <w:rFonts w:ascii="Calibri" w:hAnsi="Calibri" w:cs="Calibri"/>
        </w:rPr>
        <w:t xml:space="preserve"> составлено направление на внеочередной медицинский осмотр в медицинскую организацию - ФГБУ Научно-исследовательский институт медицины труда им. ФИО10 </w:t>
      </w:r>
      <w:proofErr w:type="spellStart"/>
      <w:r w:rsidRPr="00EE4FEB">
        <w:rPr>
          <w:rFonts w:ascii="Calibri" w:hAnsi="Calibri" w:cs="Calibri"/>
        </w:rPr>
        <w:t>Измерова</w:t>
      </w:r>
      <w:proofErr w:type="spellEnd"/>
      <w:r w:rsidRPr="00EE4FEB">
        <w:rPr>
          <w:rFonts w:ascii="Calibri" w:hAnsi="Calibri" w:cs="Calibri"/>
        </w:rPr>
        <w:t xml:space="preserve"> (далее - НИИ медицины труда).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ФИО12 направила электронное обращение в НИИ медицины труда с вопросом о возможности прохождения экспертизы профессиональной пригодности.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 xml:space="preserve">На данное обращение ФИО1 дан ответ о том, что оснований для направления ее на обязательный медицинский осмотр или экспертизу профессиональной пригодности в соответствии со ст. 63 Федерального закона N-ФЗ, приказом </w:t>
      </w:r>
      <w:proofErr w:type="spellStart"/>
      <w:r w:rsidRPr="00EE4FEB">
        <w:rPr>
          <w:rFonts w:ascii="Calibri" w:hAnsi="Calibri" w:cs="Calibri"/>
        </w:rPr>
        <w:t>Nн</w:t>
      </w:r>
      <w:proofErr w:type="spellEnd"/>
      <w:r w:rsidRPr="00EE4FEB">
        <w:rPr>
          <w:rFonts w:ascii="Calibri" w:hAnsi="Calibri" w:cs="Calibri"/>
        </w:rPr>
        <w:t>, приказом Минздрава России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 xml:space="preserve">ГГГ </w:t>
      </w:r>
      <w:proofErr w:type="spellStart"/>
      <w:r w:rsidRPr="00EE4FEB">
        <w:rPr>
          <w:rFonts w:ascii="Calibri" w:hAnsi="Calibri" w:cs="Calibri"/>
        </w:rPr>
        <w:t>Nн</w:t>
      </w:r>
      <w:proofErr w:type="spellEnd"/>
      <w:r w:rsidRPr="00EE4FEB">
        <w:rPr>
          <w:rFonts w:ascii="Calibri" w:hAnsi="Calibri" w:cs="Calibri"/>
        </w:rPr>
        <w:t xml:space="preserve">, приказом Минтруда России и Минздрава России от ДД.ММ.ГГГГ N н/1420н, иными нормативно-правовыми актами, не усматривается. Дополнительно было указано, что </w:t>
      </w:r>
      <w:proofErr w:type="gramStart"/>
      <w:r w:rsidRPr="00EE4FEB">
        <w:rPr>
          <w:rFonts w:ascii="Calibri" w:hAnsi="Calibri" w:cs="Calibri"/>
        </w:rPr>
        <w:t>в</w:t>
      </w:r>
      <w:proofErr w:type="gramEnd"/>
      <w:r w:rsidRPr="00EE4FEB">
        <w:rPr>
          <w:rFonts w:ascii="Calibri" w:hAnsi="Calibri" w:cs="Calibri"/>
        </w:rPr>
        <w:t xml:space="preserve"> </w:t>
      </w:r>
      <w:proofErr w:type="gramStart"/>
      <w:r w:rsidRPr="00EE4FEB">
        <w:rPr>
          <w:rFonts w:ascii="Calibri" w:hAnsi="Calibri" w:cs="Calibri"/>
        </w:rPr>
        <w:t>ИПРА</w:t>
      </w:r>
      <w:proofErr w:type="gramEnd"/>
      <w:r w:rsidRPr="00EE4FEB">
        <w:rPr>
          <w:rFonts w:ascii="Calibri" w:hAnsi="Calibri" w:cs="Calibri"/>
        </w:rPr>
        <w:t>, выданной в соответствии с законом, содержатся сведения о показанных и противопоказанных видах трудовой деятельности с учетом нарушенных функций организма, по оснащению рабочего места и рекомендуемых условий труда.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Кроме того, работодатель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самостоятельно обратился в НИИ медицины труда и ФКУ "ГБ МСЭ по &lt;адрес&gt;" Минтруда России (Бюро N) с запросом о предоставлении пояснений о профессиональной пригодности или непригодности к выполнению работ в должности управляющей объектом ФИО1, в том числе, какую именно работу может выполнять ФИО12 с учетом текущего состояния здоровья работника и с целью недопущения возникновения ухудшений состояния здоровья.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13.03.2025 работодателем от ФКУ "ГБ МСЭ по &lt;адрес&gt;" Минтруда России (Бюро N) получен ответ, из которого следует, что в ИПРА отражены ограничения жизнедеятельности ФИО</w:t>
      </w:r>
      <w:proofErr w:type="gramStart"/>
      <w:r w:rsidRPr="00EE4FEB">
        <w:rPr>
          <w:rFonts w:ascii="Calibri" w:hAnsi="Calibri" w:cs="Calibri"/>
        </w:rPr>
        <w:t>1</w:t>
      </w:r>
      <w:proofErr w:type="gramEnd"/>
      <w:r w:rsidRPr="00EE4FEB">
        <w:rPr>
          <w:rFonts w:ascii="Calibri" w:hAnsi="Calibri" w:cs="Calibri"/>
        </w:rPr>
        <w:t xml:space="preserve">, включая способность к трудовой деятельности третьей степени, означающую способность к </w:t>
      </w:r>
      <w:r w:rsidRPr="00EE4FEB">
        <w:rPr>
          <w:rFonts w:ascii="Calibri" w:hAnsi="Calibri" w:cs="Calibri"/>
        </w:rPr>
        <w:lastRenderedPageBreak/>
        <w:t>выполнению элементарной трудовой деятельности со значительной помощью других лиц. Также было указано, что выдача иных заключений не предусмотрена.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работодатель уведомил ФИО12 об отсутствии вакантных должностей, соответствующих противопоказаниям и рекомендациям ИПРА.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Приказом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N л/с ФИО12 уволена с работы ДД.ММ.ГГГГ по п. 8 ч. 1 ст. 77 Трудового кодекса Российской Федерации в связи с отсутствием у работодателя работы, не противопоказанной медицинским заключением. В качестве основания увольнения указаны справка ФКУ "ГБ МСЭ по &lt;адрес&gt;" Минтруда России (бюро N) об установлении ФИО1 инвалидности I группы серии МСЭ-2023 N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ГГГ, индивидуальная программа реабилитации инвалида от ДД.ММ.ГГГГ.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Разрешая спор и отказывая ФИО</w:t>
      </w:r>
      <w:proofErr w:type="gramStart"/>
      <w:r w:rsidRPr="00EE4FEB">
        <w:rPr>
          <w:rFonts w:ascii="Calibri" w:hAnsi="Calibri" w:cs="Calibri"/>
        </w:rPr>
        <w:t>1</w:t>
      </w:r>
      <w:proofErr w:type="gramEnd"/>
      <w:r w:rsidRPr="00EE4FEB">
        <w:rPr>
          <w:rFonts w:ascii="Calibri" w:hAnsi="Calibri" w:cs="Calibri"/>
        </w:rPr>
        <w:t xml:space="preserve"> в удовлетворении исковых требований, суд первой инстанции, установив наличие у ФИО1 медицинских противопоказаний к работе в занимаемой ею должности согласно индивидуальной программе реабилитации инвалида, отсутствие у работодателя вакансий, предполагающих возможность осуществления элементарной трудовой деятельности со значительной помощью других лиц, соблюдение требований трудового законодательства при отстранении истца от работы и увольнении, пришел к выводу о законности отстранения ФИО</w:t>
      </w:r>
      <w:proofErr w:type="gramStart"/>
      <w:r w:rsidRPr="00EE4FEB">
        <w:rPr>
          <w:rFonts w:ascii="Calibri" w:hAnsi="Calibri" w:cs="Calibri"/>
        </w:rPr>
        <w:t>1</w:t>
      </w:r>
      <w:proofErr w:type="gramEnd"/>
      <w:r w:rsidRPr="00EE4FEB">
        <w:rPr>
          <w:rFonts w:ascii="Calibri" w:hAnsi="Calibri" w:cs="Calibri"/>
        </w:rPr>
        <w:t xml:space="preserve"> от работы по медицинским показаниям и увольнения ФИО1 с работы по пункту 8 части 1 статьи 77 Трудового кодекса Российской Федерации.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 xml:space="preserve">Суд апелляционной инстанции согласился с выводами суда первой инстанции и их правовым обоснованием, указав, что справка об установлении истцу инвалидности и индивидуальная программа реабилитации инвалида, выданная по результатам проведения </w:t>
      </w:r>
      <w:proofErr w:type="gramStart"/>
      <w:r w:rsidRPr="00EE4FEB">
        <w:rPr>
          <w:rFonts w:ascii="Calibri" w:hAnsi="Calibri" w:cs="Calibri"/>
        </w:rPr>
        <w:t>медико-социальной</w:t>
      </w:r>
      <w:proofErr w:type="gramEnd"/>
      <w:r w:rsidRPr="00EE4FEB">
        <w:rPr>
          <w:rFonts w:ascii="Calibri" w:hAnsi="Calibri" w:cs="Calibri"/>
        </w:rPr>
        <w:t xml:space="preserve"> экспертизы, являются медицинским заключением, позволяющим работодателю уволить работника по пункту 8 части 1 статьи 77 Трудового кодекса Российской Федерации.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Судебная коллегия по гражданским делам Второго кассационного суда общей юрисдикции считает приведенные выводы суда первой и апелляционной инстанций основанными на неправильном толковании и применении норм материального права, регулирующих спорные отношения.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Согласно абзацу второму части 1 статьи 21 Трудового кодекса Российской Федерации работник имеет право на заключение, изменение и расторжение трудового договора в порядке и на условиях, которые установлены Трудовым кодексом Российской Федерации, иными федеральными законами.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Работодатель обязан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 (абзац второй части 2 статьи 22 Трудового кодекса Российской Федерации).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В соответствии со статьей 72 Трудового кодекса Российской Федерации изменение определенных сторонами условий трудового договора, в том числе перевод на другую работу, допускается только по соглашению сторон трудового договора, за исключением случаев, предусмотренных настоящим Кодексом. Соглашение об изменении определенных сторонами условий трудового договора заключается в письменной форме.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Одним из случаев изменения определенных сторонами условий трудового договора является перевод работника на другую работу в соответствии с медицинским заключением (статья 73 Трудового кодекса Российской Федерации).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lastRenderedPageBreak/>
        <w:t>Работника, нуждающегося в переводе на другую работу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с его письменного согласия работодатель обязан перевести на другую имеющуюся у работодателя работу, не противопоказанную работнику по состоянию здоровья (часть 1 статьи 73 Трудового кодекса Российской Федерации).</w:t>
      </w:r>
      <w:proofErr w:type="gramEnd"/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Если работник, нуждающийся в соответствии с медицинским заключением во временном переводе на другую работу на срок до четырех месяцев, отказывается от перевода либо соответствующая работа у работодателя отсутствует, то работодатель обязан на весь указанный в медицинском заключении срок отстранить работника от работы с сохранением места работы (должности). В период отстранения от работы заработная плата работнику не начисляется, за исключением случаев, предусмотренных настоящим Кодексом, иными федеральными законами, коллективным договором, соглашениями, трудовым договором (часть 2 статьи 73 Трудового кодекса Российской Федерации).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t>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переводе, то при его отказе от перевода либо отсутствии у работодателя соответствующей работы трудовой договор прекращается в соответствии с пунктом 8 части первой статьи 77 Трудового кодекса Российской Федерации (часть 3 статьи 73 Трудового кодекса Российской Федерации).</w:t>
      </w:r>
      <w:proofErr w:type="gramEnd"/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Абзац пятый части 1 статьи 76 Трудового кодекса Российской Федерации устанавливает обязанность работодателя отстранить от работы работника при выявлении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противопоказаний для выполнения работником работы, обусловленной трудовым договором.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t>Пункт 8 части 1 статьи 77 Трудового кодекса Российской Федерации предусматривает возможность прекращения трудового договора в случае отказа работника от перевода на другую работу, необходимого ему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либо отсутствия у работодателя соответствующей работы (части 3 и 4 статьи 73 названного Кодекса).</w:t>
      </w:r>
      <w:proofErr w:type="gramEnd"/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t>Как неоднократно указывал Конституционный Суд Российской Федерации, возможность прекращения трудового договора в случае отказа работника от постоянного или временного (на срок более четырех месяцев) перевода на другую работу, необходимого ему в соответствии с медицинским заключением, либо отсутствия у работодателя соответствующей работы направлена на охрану здоровья работника.</w:t>
      </w:r>
      <w:proofErr w:type="gramEnd"/>
      <w:r w:rsidRPr="00EE4FEB">
        <w:rPr>
          <w:rFonts w:ascii="Calibri" w:hAnsi="Calibri" w:cs="Calibri"/>
        </w:rPr>
        <w:t xml:space="preserve"> Необходимость перевода работника на другую работу должна быть установлена специализированным органом и зафиксирована в медицинском заключении, выданном в порядке, установленном федеральным законом и иными нормативными правовыми актами Российской Федерации, что предполагает использование объективных критериев при установлении указанного факта и исключает произвольное применение данного основания прекращения трудового договора (определения Конституционного Суда Российской Федерации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N 1090-О-О и 1114-О-О,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N 887-О-О, от ДД.ММ.ГГГГ N 2301-О).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Отношения, возникающие в сфере охраны здоровья граждан в Российской Федерации, регулирует Федеральный закон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N 323-ФЗ "Об основах охраны здоровья граждан в Российской Федерации" (далее - Федеральный закон "Об основах охраны здоровья граждан в Российской Федерации").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lastRenderedPageBreak/>
        <w:t>Согласно части 1 статьи 58 Федерального закона "Об основах охраны здоровья граждан в Российской Федерации" медицинской экспертизой является проводимое в установленном порядке исследование, направленное на установление состояния здоровья гражданина, в целях определения его способности осуществлять трудовую или иную деятельность, а также установления причинно-следственной связи между воздействием каких-либо событий, факторов и состоянием здоровья гражданина.</w:t>
      </w:r>
      <w:proofErr w:type="gramEnd"/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В числе таких экспертиз, проводимых в Российской Федерации, - экспертиза профессиональной пригодности и экспертиза связи заболевания с профессией (пункт 5 части 2 статьи 58 Федерального закона "Об основах охраны здоровья граждан в Российской Федерации").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 xml:space="preserve">В соответствии со статьей 63 Федерального закона "Об основах охраны здоровья граждан в Российской Федерации" экспертиза профессиональной пригодности проводится в целях </w:t>
      </w:r>
      <w:proofErr w:type="gramStart"/>
      <w:r w:rsidRPr="00EE4FEB">
        <w:rPr>
          <w:rFonts w:ascii="Calibri" w:hAnsi="Calibri" w:cs="Calibri"/>
        </w:rPr>
        <w:t>определения соответствия состояния здоровья работника возможности выполнения</w:t>
      </w:r>
      <w:proofErr w:type="gramEnd"/>
      <w:r w:rsidRPr="00EE4FEB">
        <w:rPr>
          <w:rFonts w:ascii="Calibri" w:hAnsi="Calibri" w:cs="Calibri"/>
        </w:rPr>
        <w:t xml:space="preserve"> им отдельных видов работ (часть 1).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Экспертиза профессиональной пригодности проводится врачебной комиссией медицинской организации с привлечением врачей-специалистов по результатам предварительных медицинских осмотров и периодических медицинских осмотров.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 (часть 2).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Порядок проведения экспертизы профессиональной пригодности, форма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 (часть 3).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Приказом Министерства здравоохранения Российской Федерации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N 282н утверждены Порядок проведения экспертизы профессиональной пригодности и форма медицинского заключения о пригодности или непригодности к выполнению отдельных видов работ (далее - Порядок проведения экспертизы профессиональной пригодности, действовавший на день увольнения ФИО1).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Согласно пункту 2 Порядка проведения экспертизы профессиональной пригодности экспертиза профессиональной пригодности проводится по результатам предварительных медицинских осмотров и периодических медицинских осмотров в отношении работников, у которых при проведении обязательного медицинского осмотра выявлены медицинские противопоказания к осуществлению отдельных видов работ.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Экспертиза профессиональной пригодности проводится в медицинской организации или структурном подразделении медицинской организации либо иной организации независимо от организационно-правовой формы, имеющей лицензию на осуществление медицинской деятельности по экспертизе профессиональной пригодности (пункт 3 Порядка проведения экспертизы профессиональной пригодности).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Для проведения экспертизы профессиональной пригодности в медицинской организации формируется постоянно действующая врачебная комиссия (пункт 4 Порядка проведения экспертизы профессиональной пригодности).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 xml:space="preserve">В пункте 8 Порядка проведения экспертизы профессиональной пригодности указано, что врачебная комиссия медицинской организации на основании результатов обязательного медицинского осмотра выносит одно из следующих решений: о признании работника </w:t>
      </w:r>
      <w:proofErr w:type="gramStart"/>
      <w:r w:rsidRPr="00EE4FEB">
        <w:rPr>
          <w:rFonts w:ascii="Calibri" w:hAnsi="Calibri" w:cs="Calibri"/>
        </w:rPr>
        <w:t>пригодным</w:t>
      </w:r>
      <w:proofErr w:type="gramEnd"/>
      <w:r w:rsidRPr="00EE4FEB">
        <w:rPr>
          <w:rFonts w:ascii="Calibri" w:hAnsi="Calibri" w:cs="Calibri"/>
        </w:rPr>
        <w:t xml:space="preserve"> по состоянию здоровья к выполнению отдельных видов работ; о признании </w:t>
      </w:r>
      <w:r w:rsidRPr="00EE4FEB">
        <w:rPr>
          <w:rFonts w:ascii="Calibri" w:hAnsi="Calibri" w:cs="Calibri"/>
        </w:rPr>
        <w:lastRenderedPageBreak/>
        <w:t xml:space="preserve">работника временно непригодным по состоянию здоровья к выполнению отдельных видов работ; о признании работника постоянно </w:t>
      </w:r>
      <w:proofErr w:type="gramStart"/>
      <w:r w:rsidRPr="00EE4FEB">
        <w:rPr>
          <w:rFonts w:ascii="Calibri" w:hAnsi="Calibri" w:cs="Calibri"/>
        </w:rPr>
        <w:t>непригодным</w:t>
      </w:r>
      <w:proofErr w:type="gramEnd"/>
      <w:r w:rsidRPr="00EE4FEB">
        <w:rPr>
          <w:rFonts w:ascii="Calibri" w:hAnsi="Calibri" w:cs="Calibri"/>
        </w:rPr>
        <w:t xml:space="preserve"> по состоянию здоровья к выполнению отдельных видов работ.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В случае вынесения решения о временной непригодности по состоянию здоровья к выполнению отдельных видов работ указывается обоснование данного решения и сроки временной непригодности с рекомендациями о проведении дополнительных исследований (лабораторных, инструментальных исследований) и (или) соответствующего лечения.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Решение врачебной комиссии оформляется в виде протокола (пункт 9 Порядка проведения экспертизы профессиональной пригодности).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На основании протокола врачебной комиссии уполномоченный руководителем медицинской организации медицинский работник оформляет медицинское заключение о пригодности или непригодности к выполнению отдельных видов работ по форме, предусмотренной приложением N 2 к приказу Министерства здравоохранения Российской Федерации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N 282н (пункт 12 Порядка проведения экспертизы профессиональной пригодности).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Аналогичные положения содержатся во вступившем с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Порядке проведения экспертизы профессиональной пригодности (приложение N 1), утвержденном приказом Министерства здравоохранения Российской Федерации от ДД.ММ.ГГГГ N 147н.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t>Из приведенных нормативных положений Трудового кодекса Российской Федерации об обстоятельствах, являющихся основанием для прекращения трудового договора с работником по пункту 8 части 1 статьи 77 Трудового кодекса Российской Федерации, в их взаимосвязи с нормативными предписаниями законодательства в сфере охраны здоровья граждан, позицией Конституционного Суда Российской Федерации следует, что в целях соблюдения гарантий по обеспечению прав работника на труд и охрану</w:t>
      </w:r>
      <w:proofErr w:type="gramEnd"/>
      <w:r w:rsidRPr="00EE4FEB">
        <w:rPr>
          <w:rFonts w:ascii="Calibri" w:hAnsi="Calibri" w:cs="Calibri"/>
        </w:rPr>
        <w:t xml:space="preserve"> здоровья с письменного согласия работника, нуждающегося в переводе на другую работу в соответствии с медицинским заключением, работодатель обязан перевести его на другую имеющуюся у него работу, не противопоказанную работнику по состоянию здоровья. Такой перевод может быть временным или постоянным. В случае, когда работник, нуждающийся в соответствии с медицинским заключением во временном переводе на другую работу на срок до четырех месяцев, отказывается от перевода либо соответствующая работа у работодателя отсутствует, работодатель обязан отстранить такого работника от работы с сохранением места работы на весь срок, указанный в медицинском заключении. </w:t>
      </w:r>
      <w:proofErr w:type="gramStart"/>
      <w:r w:rsidRPr="00EE4FEB">
        <w:rPr>
          <w:rFonts w:ascii="Calibri" w:hAnsi="Calibri" w:cs="Calibri"/>
        </w:rPr>
        <w:t>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переводе, то при его отказе от перевода либо отсутствии у работодателя соответствующей работы трудовой договор с работником прекращается по пункту 8 части 1 статьи 77 Трудового кодекса Российской Федерации.</w:t>
      </w:r>
      <w:proofErr w:type="gramEnd"/>
      <w:r w:rsidRPr="00EE4FEB">
        <w:rPr>
          <w:rFonts w:ascii="Calibri" w:hAnsi="Calibri" w:cs="Calibri"/>
        </w:rPr>
        <w:t xml:space="preserve"> </w:t>
      </w:r>
      <w:proofErr w:type="gramStart"/>
      <w:r w:rsidRPr="00EE4FEB">
        <w:rPr>
          <w:rFonts w:ascii="Calibri" w:hAnsi="Calibri" w:cs="Calibri"/>
        </w:rPr>
        <w:t>При этом невозможность выполнения работником трудовой функции по занимаемой им должности и необходимость перевода такого работника по состоянию здоровья на другую работу должны быть установлены специализированной медицинской организацией и зафиксированы в медицинском заключении о соответствии состояния здоровья работника возможности выполнять им отдельные виды работ (профессиональной пригодности работника), выданном в установленном порядке, то есть специализированной медицинской организацией по результатам экспертизы профессиональной</w:t>
      </w:r>
      <w:proofErr w:type="gramEnd"/>
      <w:r w:rsidRPr="00EE4FEB">
        <w:rPr>
          <w:rFonts w:ascii="Calibri" w:hAnsi="Calibri" w:cs="Calibri"/>
        </w:rPr>
        <w:t xml:space="preserve"> пригодности. Такая экспертиза проводится для определения пригодности или непригодности работника к выполнению им отдельных видов работ в соответствии с предписаниями приказа Министерства здравоохранения Российской Федерации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N 282н.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 xml:space="preserve">Однако нормативные положения, устанавливающие порядок признания работника непригодным по состоянию здоровья к выполнению отдельных видов работ, а также условия, при наличии которых работник может быть уволен по пункту 8 части 1 статьи 77 Трудового </w:t>
      </w:r>
      <w:r w:rsidRPr="00EE4FEB">
        <w:rPr>
          <w:rFonts w:ascii="Calibri" w:hAnsi="Calibri" w:cs="Calibri"/>
        </w:rPr>
        <w:lastRenderedPageBreak/>
        <w:t>кодекса Российской Федерации, судебными инстанциями к спорным отношениям применены не были, вследствие чего их вывод об отказе в удовлетворении исковых требований ФИО</w:t>
      </w:r>
      <w:proofErr w:type="gramStart"/>
      <w:r w:rsidRPr="00EE4FEB">
        <w:rPr>
          <w:rFonts w:ascii="Calibri" w:hAnsi="Calibri" w:cs="Calibri"/>
        </w:rPr>
        <w:t>1</w:t>
      </w:r>
      <w:proofErr w:type="gramEnd"/>
      <w:r w:rsidRPr="00EE4FEB">
        <w:rPr>
          <w:rFonts w:ascii="Calibri" w:hAnsi="Calibri" w:cs="Calibri"/>
        </w:rPr>
        <w:t xml:space="preserve"> о признании увольнения незаконным и </w:t>
      </w:r>
      <w:proofErr w:type="gramStart"/>
      <w:r w:rsidRPr="00EE4FEB">
        <w:rPr>
          <w:rFonts w:ascii="Calibri" w:hAnsi="Calibri" w:cs="Calibri"/>
        </w:rPr>
        <w:t>восстановлении</w:t>
      </w:r>
      <w:proofErr w:type="gramEnd"/>
      <w:r w:rsidRPr="00EE4FEB">
        <w:rPr>
          <w:rFonts w:ascii="Calibri" w:hAnsi="Calibri" w:cs="Calibri"/>
        </w:rPr>
        <w:t xml:space="preserve"> на работе нельзя признать правомерным.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Суждение судебных инстанций о том, что справка об установлении инвалидности и индивидуальная программа реабилитации инвалида, выданные ФИО</w:t>
      </w:r>
      <w:proofErr w:type="gramStart"/>
      <w:r w:rsidRPr="00EE4FEB">
        <w:rPr>
          <w:rFonts w:ascii="Calibri" w:hAnsi="Calibri" w:cs="Calibri"/>
        </w:rPr>
        <w:t>1</w:t>
      </w:r>
      <w:proofErr w:type="gramEnd"/>
      <w:r w:rsidRPr="00EE4FEB">
        <w:rPr>
          <w:rFonts w:ascii="Calibri" w:hAnsi="Calibri" w:cs="Calibri"/>
        </w:rPr>
        <w:t xml:space="preserve"> по результатам проведения медико-социальной экспертизы, являются тем медицинским заключением, которое позволяет работодателю уволить работника по пункту 8 части 1 статьи 77 Трудового кодекса Российской Федерации, противоречит приведенному правовому регулированию спорных отношений и сделано без учета норм материального права, определяющих цели и задачи медико-социальной экспертизы, а также предназначение выдаваемых гражданину по ее результатам документов.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 xml:space="preserve">Согласно части 1 статьи 60 Федерального закона "Об основах охраны здоровья граждан в Российской Федерации" </w:t>
      </w:r>
      <w:proofErr w:type="gramStart"/>
      <w:r w:rsidRPr="00EE4FEB">
        <w:rPr>
          <w:rFonts w:ascii="Calibri" w:hAnsi="Calibri" w:cs="Calibri"/>
        </w:rPr>
        <w:t>медико-социальная</w:t>
      </w:r>
      <w:proofErr w:type="gramEnd"/>
      <w:r w:rsidRPr="00EE4FEB">
        <w:rPr>
          <w:rFonts w:ascii="Calibri" w:hAnsi="Calibri" w:cs="Calibri"/>
        </w:rPr>
        <w:t xml:space="preserve"> экспертиза проводится в целях определения потребностей </w:t>
      </w:r>
      <w:proofErr w:type="spellStart"/>
      <w:r w:rsidRPr="00EE4FEB">
        <w:rPr>
          <w:rFonts w:ascii="Calibri" w:hAnsi="Calibri" w:cs="Calibri"/>
        </w:rPr>
        <w:t>освидетельствуемого</w:t>
      </w:r>
      <w:proofErr w:type="spellEnd"/>
      <w:r w:rsidRPr="00EE4FEB">
        <w:rPr>
          <w:rFonts w:ascii="Calibri" w:hAnsi="Calibri" w:cs="Calibri"/>
        </w:rPr>
        <w:t xml:space="preserve"> лица в мерах социальной защиты, включая реабилитацию, федеральными учреждениями медико-социальной экспертизы на основе оценки ограничений жизнедеятельности, вызванных стойким расстройством функций организма.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t>Медико-социальная</w:t>
      </w:r>
      <w:proofErr w:type="gramEnd"/>
      <w:r w:rsidRPr="00EE4FEB">
        <w:rPr>
          <w:rFonts w:ascii="Calibri" w:hAnsi="Calibri" w:cs="Calibri"/>
        </w:rPr>
        <w:t xml:space="preserve"> экспертиза проводится в соответствии с законодательством Российской Федерации о социальной защите инвалидов (часть 2 статьи 60 Федерального закона "Об основах охраны здоровья граждан в Российской Федерации").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Государственную политику в области социальной защиты инвалидов в Российской Федерации, целью которой является обеспечение инвалидам равных с другими гражданами возможностей в реализации гражданских, экономических, политических и других прав и свобод, предусмотренных Конституцией Российской Федерации, а также в соответствии с общепризнанными принципами и нормами международного права и международными договорами Российской Федерации, согласно его преамбуле определяет Федеральный закон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N 181-ФЗ "О социальной защите инвалидов в Российской Федерации" (далее - Федеральный закон "О социальной защите инвалидов в Российской Федерации").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В статье 2 названного Закона приведено понятие социальной защиты инвалидов.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Социальная защита инвалидов - это система гарантированных государством экономических, правовых мер и мер социальной поддержки, обеспечивающих инвалидам условия для преодоления, замещения (компенсации) ограничений жизнедеятельности и направленных на создание им равных с другими гражданами возможностей участия в жизни общества (часть 1 статьи 2 Федерального закона "О социальной защите инвалидов в Российской Федерации").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Социальная поддержка инвалидов - это система мер, обеспечивающая социальные гарантии инвалидам, устанавливаемая законами и иными нормативными правовыми актами, за исключением пенсионного обеспечения (часть 2 статьи 2 Федерального закона "О социальной защите инвалидов в Российской Федерации").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Инвалид - это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 (часть 1 статьи 1 Федерального закона "О социальной защите инвалидов в Российской Федерации").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 xml:space="preserve">Признание лица инвалидом осуществляется федеральным учреждением </w:t>
      </w:r>
      <w:proofErr w:type="gramStart"/>
      <w:r w:rsidRPr="00EE4FEB">
        <w:rPr>
          <w:rFonts w:ascii="Calibri" w:hAnsi="Calibri" w:cs="Calibri"/>
        </w:rPr>
        <w:t>медико-социальной</w:t>
      </w:r>
      <w:proofErr w:type="gramEnd"/>
      <w:r w:rsidRPr="00EE4FEB">
        <w:rPr>
          <w:rFonts w:ascii="Calibri" w:hAnsi="Calibri" w:cs="Calibri"/>
        </w:rPr>
        <w:t xml:space="preserve"> экспертизы. Порядок и условия признания лица инвалидом устанавливаются </w:t>
      </w:r>
      <w:r w:rsidRPr="00EE4FEB">
        <w:rPr>
          <w:rFonts w:ascii="Calibri" w:hAnsi="Calibri" w:cs="Calibri"/>
        </w:rPr>
        <w:lastRenderedPageBreak/>
        <w:t>Правительством Российской Федерации (часть 4 статьи 1 Федерального закона "О социальной защите инвалидов в Российской Федерации").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t xml:space="preserve">В части 1 статьи 7 Федерального закона "О социальной защите инвалидов в Российской Федерации" приведено понятие медико-социальной экспертизы, согласно которому медико-социальная экспертиза - признание лица инвалидом и определение в установленном порядке потребностей </w:t>
      </w:r>
      <w:proofErr w:type="spellStart"/>
      <w:r w:rsidRPr="00EE4FEB">
        <w:rPr>
          <w:rFonts w:ascii="Calibri" w:hAnsi="Calibri" w:cs="Calibri"/>
        </w:rPr>
        <w:t>освидетельствуемого</w:t>
      </w:r>
      <w:proofErr w:type="spellEnd"/>
      <w:r w:rsidRPr="00EE4FEB">
        <w:rPr>
          <w:rFonts w:ascii="Calibri" w:hAnsi="Calibri" w:cs="Calibri"/>
        </w:rPr>
        <w:t xml:space="preserve"> лица в мерах социальной защиты, включая реабилитацию и </w:t>
      </w:r>
      <w:proofErr w:type="spellStart"/>
      <w:r w:rsidRPr="00EE4FEB">
        <w:rPr>
          <w:rFonts w:ascii="Calibri" w:hAnsi="Calibri" w:cs="Calibri"/>
        </w:rPr>
        <w:t>абилитацию</w:t>
      </w:r>
      <w:proofErr w:type="spellEnd"/>
      <w:r w:rsidRPr="00EE4FEB">
        <w:rPr>
          <w:rFonts w:ascii="Calibri" w:hAnsi="Calibri" w:cs="Calibri"/>
        </w:rPr>
        <w:t>, на основе оценки ограничений жизнедеятельности, вызванных стойким расстройством функций организма.</w:t>
      </w:r>
      <w:proofErr w:type="gramEnd"/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t>Медико-социальная</w:t>
      </w:r>
      <w:proofErr w:type="gramEnd"/>
      <w:r w:rsidRPr="00EE4FEB">
        <w:rPr>
          <w:rFonts w:ascii="Calibri" w:hAnsi="Calibri" w:cs="Calibri"/>
        </w:rPr>
        <w:t xml:space="preserve"> экспертиза осуществляется исходя из комплексной оценки состояния организма на основе анализа клинико-функциональных, социально-бытовых, профессионально-трудовых, психологических данных </w:t>
      </w:r>
      <w:proofErr w:type="spellStart"/>
      <w:r w:rsidRPr="00EE4FEB">
        <w:rPr>
          <w:rFonts w:ascii="Calibri" w:hAnsi="Calibri" w:cs="Calibri"/>
        </w:rPr>
        <w:t>освидетельствуемого</w:t>
      </w:r>
      <w:proofErr w:type="spellEnd"/>
      <w:r w:rsidRPr="00EE4FEB">
        <w:rPr>
          <w:rFonts w:ascii="Calibri" w:hAnsi="Calibri" w:cs="Calibri"/>
        </w:rPr>
        <w:t xml:space="preserve"> лица с использованием классификаций и критериев в целях признания лица инвалидом, а также определения целевой реабилитационной группы (целевых реабилитационных групп). Указанные классификации и критерии разрабатываются и утверждаются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(часть 2 статьи 7 Федерального закона "О социальной защите инвалидов в Российской Федерации").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t>Медико-социальная</w:t>
      </w:r>
      <w:proofErr w:type="gramEnd"/>
      <w:r w:rsidRPr="00EE4FEB">
        <w:rPr>
          <w:rFonts w:ascii="Calibri" w:hAnsi="Calibri" w:cs="Calibri"/>
        </w:rPr>
        <w:t xml:space="preserve"> экспертиза осуществляется федеральными учреждениями медико-социальной экспертизы, подведомственными федеральному органу исполнительной власти, определяемому Правительством Российской Федерации. Порядок организации и деятельности федеральных учреждений </w:t>
      </w:r>
      <w:proofErr w:type="gramStart"/>
      <w:r w:rsidRPr="00EE4FEB">
        <w:rPr>
          <w:rFonts w:ascii="Calibri" w:hAnsi="Calibri" w:cs="Calibri"/>
        </w:rPr>
        <w:t>медико-социальной</w:t>
      </w:r>
      <w:proofErr w:type="gramEnd"/>
      <w:r w:rsidRPr="00EE4FEB">
        <w:rPr>
          <w:rFonts w:ascii="Calibri" w:hAnsi="Calibri" w:cs="Calibri"/>
        </w:rPr>
        <w:t xml:space="preserve"> экспертизы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(часть 1 статьи 8 Федерального закона "О социальной защите инвалидов в Российской Федерации).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t xml:space="preserve">В числе функций федеральных учреждений медико-социальной экспертизы - установление инвалидности, ее причин, сроков, времени наступления инвалидности, определение целевой реабилитационной группы (целевых реабилитационных групп) инвалида, потребности инвалида в различных видах социальной защиты (пункт 1 части 3 статьи 8 Федерального закона "О социальной защите инвалидов в Российской Федерации"), разработка индивидуальных программ реабилитации, </w:t>
      </w:r>
      <w:proofErr w:type="spellStart"/>
      <w:r w:rsidRPr="00EE4FEB">
        <w:rPr>
          <w:rFonts w:ascii="Calibri" w:hAnsi="Calibri" w:cs="Calibri"/>
        </w:rPr>
        <w:t>абилитации</w:t>
      </w:r>
      <w:proofErr w:type="spellEnd"/>
      <w:r w:rsidRPr="00EE4FEB">
        <w:rPr>
          <w:rFonts w:ascii="Calibri" w:hAnsi="Calibri" w:cs="Calibri"/>
        </w:rPr>
        <w:t xml:space="preserve"> инвалидов (пункт 2 части 3 статьи 8 Федерального закона "О</w:t>
      </w:r>
      <w:proofErr w:type="gramEnd"/>
      <w:r w:rsidRPr="00EE4FEB">
        <w:rPr>
          <w:rFonts w:ascii="Calibri" w:hAnsi="Calibri" w:cs="Calibri"/>
        </w:rPr>
        <w:t xml:space="preserve"> социальной защите инвалидов в Российской Федерации").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t xml:space="preserve">Согласно части 1 статьи 11 Федерального закона "О социальной защите инвалидов в Российской Федерации" индивидуальная программа реабилитации и </w:t>
      </w:r>
      <w:proofErr w:type="spellStart"/>
      <w:r w:rsidRPr="00EE4FEB">
        <w:rPr>
          <w:rFonts w:ascii="Calibri" w:hAnsi="Calibri" w:cs="Calibri"/>
        </w:rPr>
        <w:t>абилитации</w:t>
      </w:r>
      <w:proofErr w:type="spellEnd"/>
      <w:r w:rsidRPr="00EE4FEB">
        <w:rPr>
          <w:rFonts w:ascii="Calibri" w:hAnsi="Calibri" w:cs="Calibri"/>
        </w:rPr>
        <w:t xml:space="preserve"> инвалида - комплекс оптимальных для инвалида мероприятий и услуг по основным направлениям комплексной реабилитации и </w:t>
      </w:r>
      <w:proofErr w:type="spellStart"/>
      <w:r w:rsidRPr="00EE4FEB">
        <w:rPr>
          <w:rFonts w:ascii="Calibri" w:hAnsi="Calibri" w:cs="Calibri"/>
        </w:rPr>
        <w:t>абилитации</w:t>
      </w:r>
      <w:proofErr w:type="spellEnd"/>
      <w:r w:rsidRPr="00EE4FEB">
        <w:rPr>
          <w:rFonts w:ascii="Calibri" w:hAnsi="Calibri" w:cs="Calibri"/>
        </w:rPr>
        <w:t xml:space="preserve"> инвалидов, который предусматривает сроки и порядок реализации таких мероприятий и оказания таких услуг, цель комплексной реабилитации и </w:t>
      </w:r>
      <w:proofErr w:type="spellStart"/>
      <w:r w:rsidRPr="00EE4FEB">
        <w:rPr>
          <w:rFonts w:ascii="Calibri" w:hAnsi="Calibri" w:cs="Calibri"/>
        </w:rPr>
        <w:t>абилитации</w:t>
      </w:r>
      <w:proofErr w:type="spellEnd"/>
      <w:r w:rsidRPr="00EE4FEB">
        <w:rPr>
          <w:rFonts w:ascii="Calibri" w:hAnsi="Calibri" w:cs="Calibri"/>
        </w:rPr>
        <w:t xml:space="preserve"> и направлен на восстановление, компенсацию нарушенных функций организма</w:t>
      </w:r>
      <w:proofErr w:type="gramEnd"/>
      <w:r w:rsidRPr="00EE4FEB">
        <w:rPr>
          <w:rFonts w:ascii="Calibri" w:hAnsi="Calibri" w:cs="Calibri"/>
        </w:rPr>
        <w:t xml:space="preserve">, формирование, восстановление, компенсацию способностей инвалида к выполнению определенных видов деятельности. Федеральные учреждения </w:t>
      </w:r>
      <w:proofErr w:type="gramStart"/>
      <w:r w:rsidRPr="00EE4FEB">
        <w:rPr>
          <w:rFonts w:ascii="Calibri" w:hAnsi="Calibri" w:cs="Calibri"/>
        </w:rPr>
        <w:t>медико-социальной</w:t>
      </w:r>
      <w:proofErr w:type="gramEnd"/>
      <w:r w:rsidRPr="00EE4FEB">
        <w:rPr>
          <w:rFonts w:ascii="Calibri" w:hAnsi="Calibri" w:cs="Calibri"/>
        </w:rPr>
        <w:t xml:space="preserve"> экспертизы могут привлекать к разработке индивидуальных программ реабилитации и </w:t>
      </w:r>
      <w:proofErr w:type="spellStart"/>
      <w:r w:rsidRPr="00EE4FEB">
        <w:rPr>
          <w:rFonts w:ascii="Calibri" w:hAnsi="Calibri" w:cs="Calibri"/>
        </w:rPr>
        <w:t>абилитации</w:t>
      </w:r>
      <w:proofErr w:type="spellEnd"/>
      <w:r w:rsidRPr="00EE4FEB">
        <w:rPr>
          <w:rFonts w:ascii="Calibri" w:hAnsi="Calibri" w:cs="Calibri"/>
        </w:rPr>
        <w:t xml:space="preserve"> инвалидов реабилитационные организации. </w:t>
      </w:r>
      <w:proofErr w:type="gramStart"/>
      <w:r w:rsidRPr="00EE4FEB">
        <w:rPr>
          <w:rFonts w:ascii="Calibri" w:hAnsi="Calibri" w:cs="Calibri"/>
        </w:rPr>
        <w:t xml:space="preserve">Порядок разработки и реализации индивидуальной программы реабилитации и </w:t>
      </w:r>
      <w:proofErr w:type="spellStart"/>
      <w:r w:rsidRPr="00EE4FEB">
        <w:rPr>
          <w:rFonts w:ascii="Calibri" w:hAnsi="Calibri" w:cs="Calibri"/>
        </w:rPr>
        <w:t>абилитации</w:t>
      </w:r>
      <w:proofErr w:type="spellEnd"/>
      <w:r w:rsidRPr="00EE4FEB">
        <w:rPr>
          <w:rFonts w:ascii="Calibri" w:hAnsi="Calibri" w:cs="Calibri"/>
        </w:rPr>
        <w:t xml:space="preserve"> инвалида и ее форма, порядок привлечения к разработке индивидуальной программы реабилитации и </w:t>
      </w:r>
      <w:proofErr w:type="spellStart"/>
      <w:r w:rsidRPr="00EE4FEB">
        <w:rPr>
          <w:rFonts w:ascii="Calibri" w:hAnsi="Calibri" w:cs="Calibri"/>
        </w:rPr>
        <w:t>абилитации</w:t>
      </w:r>
      <w:proofErr w:type="spellEnd"/>
      <w:r w:rsidRPr="00EE4FEB">
        <w:rPr>
          <w:rFonts w:ascii="Calibri" w:hAnsi="Calibri" w:cs="Calibri"/>
        </w:rPr>
        <w:t xml:space="preserve"> инвалида реабилитационных организаций и порядок координации реализации индивидуальной программы реабилитации и </w:t>
      </w:r>
      <w:proofErr w:type="spellStart"/>
      <w:r w:rsidRPr="00EE4FEB">
        <w:rPr>
          <w:rFonts w:ascii="Calibri" w:hAnsi="Calibri" w:cs="Calibri"/>
        </w:rPr>
        <w:t>абилитации</w:t>
      </w:r>
      <w:proofErr w:type="spellEnd"/>
      <w:r w:rsidRPr="00EE4FEB">
        <w:rPr>
          <w:rFonts w:ascii="Calibri" w:hAnsi="Calibri" w:cs="Calibri"/>
        </w:rPr>
        <w:t xml:space="preserve"> инвалида, включая мониторинг такой реализации и предоставление информации о результатах этого мониторинга в высший исполнительный орган субъекта Российской Федерации, определяются федеральным органом исполнительной власти, осуществляющим функции</w:t>
      </w:r>
      <w:proofErr w:type="gramEnd"/>
      <w:r w:rsidRPr="00EE4FEB">
        <w:rPr>
          <w:rFonts w:ascii="Calibri" w:hAnsi="Calibri" w:cs="Calibri"/>
        </w:rPr>
        <w:t xml:space="preserve"> по выработке и реализации государственной политики и нормативно-правовому регулированию в сфере социальной защиты населения.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lastRenderedPageBreak/>
        <w:t xml:space="preserve">Индивидуальная программа реабилитации или </w:t>
      </w:r>
      <w:proofErr w:type="spellStart"/>
      <w:r w:rsidRPr="00EE4FEB">
        <w:rPr>
          <w:rFonts w:ascii="Calibri" w:hAnsi="Calibri" w:cs="Calibri"/>
        </w:rPr>
        <w:t>абилитации</w:t>
      </w:r>
      <w:proofErr w:type="spellEnd"/>
      <w:r w:rsidRPr="00EE4FEB">
        <w:rPr>
          <w:rFonts w:ascii="Calibri" w:hAnsi="Calibri" w:cs="Calibri"/>
        </w:rPr>
        <w:t xml:space="preserve"> инвалида является обязательной для исполнения соответствующими органами государственной власти, органами местного самоуправления, а также организациями независимо от организационно-правовых форм и форм собственности (часть 2 статьи 11 Федерального закона "О социальной защите инвалидов в Российской Федерации").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 xml:space="preserve">Индивидуальная программа реабилитации или </w:t>
      </w:r>
      <w:proofErr w:type="spellStart"/>
      <w:r w:rsidRPr="00EE4FEB">
        <w:rPr>
          <w:rFonts w:ascii="Calibri" w:hAnsi="Calibri" w:cs="Calibri"/>
        </w:rPr>
        <w:t>абилитации</w:t>
      </w:r>
      <w:proofErr w:type="spellEnd"/>
      <w:r w:rsidRPr="00EE4FEB">
        <w:rPr>
          <w:rFonts w:ascii="Calibri" w:hAnsi="Calibri" w:cs="Calibri"/>
        </w:rPr>
        <w:t xml:space="preserve"> имеет для инвалида рекомендательный характер, он вправе отказаться от того или иного вида, формы и объема реабилитационных мероприятий, а также от реализации программы в целом (часть 5 статьи 11 Федерального закона "О социальной защите инвалидов в Российской Федерации").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Постановлением Правительства Российской Федерации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 xml:space="preserve">ГГГ N 588 утверждены Правила признания лица инвалидом, которыми определены порядок проведения медико-социальной экспертизы, основания (критерии) для признания гражданина инвалидом, а также документы, которые выдаются по результатам медико-социальной экспертизы гражданину, признанному инвалидом, - справка, подтверждающая факт установления инвалидности, с указанием группы инвалидности, индивидуальная программа реабилитации или </w:t>
      </w:r>
      <w:proofErr w:type="spellStart"/>
      <w:r w:rsidRPr="00EE4FEB">
        <w:rPr>
          <w:rFonts w:ascii="Calibri" w:hAnsi="Calibri" w:cs="Calibri"/>
        </w:rPr>
        <w:t>абилитации</w:t>
      </w:r>
      <w:proofErr w:type="spellEnd"/>
      <w:r w:rsidRPr="00EE4FEB">
        <w:rPr>
          <w:rFonts w:ascii="Calibri" w:hAnsi="Calibri" w:cs="Calibri"/>
        </w:rPr>
        <w:t>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 xml:space="preserve">Из изложенного следует, что цели проведения экспертизы профессиональной пригодности и </w:t>
      </w:r>
      <w:proofErr w:type="gramStart"/>
      <w:r w:rsidRPr="00EE4FEB">
        <w:rPr>
          <w:rFonts w:ascii="Calibri" w:hAnsi="Calibri" w:cs="Calibri"/>
        </w:rPr>
        <w:t>медико-социальной</w:t>
      </w:r>
      <w:proofErr w:type="gramEnd"/>
      <w:r w:rsidRPr="00EE4FEB">
        <w:rPr>
          <w:rFonts w:ascii="Calibri" w:hAnsi="Calibri" w:cs="Calibri"/>
        </w:rPr>
        <w:t xml:space="preserve"> экспертизы различны. </w:t>
      </w:r>
      <w:proofErr w:type="gramStart"/>
      <w:r w:rsidRPr="00EE4FEB">
        <w:rPr>
          <w:rFonts w:ascii="Calibri" w:hAnsi="Calibri" w:cs="Calibri"/>
        </w:rPr>
        <w:t>В отличие от экспертизы профессиональной пригодности работника, которая направлена на определение пригодности или непригодности работника к выполнению им отдельных видов работ, целью проведения медико-социальной экспертизы является определение в установленном порядке потребностей гражданина в мерах социальной защиты и мерах социальной поддержки на основе оценки ограничения его жизнедеятельности, вызванной стойким расстройством функций организма.</w:t>
      </w:r>
      <w:proofErr w:type="gramEnd"/>
      <w:r w:rsidRPr="00EE4FEB">
        <w:rPr>
          <w:rFonts w:ascii="Calibri" w:hAnsi="Calibri" w:cs="Calibri"/>
        </w:rPr>
        <w:t xml:space="preserve"> </w:t>
      </w:r>
      <w:proofErr w:type="gramStart"/>
      <w:r w:rsidRPr="00EE4FEB">
        <w:rPr>
          <w:rFonts w:ascii="Calibri" w:hAnsi="Calibri" w:cs="Calibri"/>
        </w:rPr>
        <w:t>Медико-социальная</w:t>
      </w:r>
      <w:proofErr w:type="gramEnd"/>
      <w:r w:rsidRPr="00EE4FEB">
        <w:rPr>
          <w:rFonts w:ascii="Calibri" w:hAnsi="Calibri" w:cs="Calibri"/>
        </w:rPr>
        <w:t xml:space="preserve"> экспертиза проводится федеральными учреждениями медико-социальной экспертизы, на которые в том числе возлагаются функции по установлению гражданину инвалидности, потребности инвалида в различных видах социальной защиты, разработке индивидуальной программы реабилитации и </w:t>
      </w:r>
      <w:proofErr w:type="spellStart"/>
      <w:r w:rsidRPr="00EE4FEB">
        <w:rPr>
          <w:rFonts w:ascii="Calibri" w:hAnsi="Calibri" w:cs="Calibri"/>
        </w:rPr>
        <w:t>абилитации</w:t>
      </w:r>
      <w:proofErr w:type="spellEnd"/>
      <w:r w:rsidRPr="00EE4FEB">
        <w:rPr>
          <w:rFonts w:ascii="Calibri" w:hAnsi="Calibri" w:cs="Calibri"/>
        </w:rPr>
        <w:t xml:space="preserve"> инвалидов. Индивидуальная программа реабилитации или </w:t>
      </w:r>
      <w:proofErr w:type="spellStart"/>
      <w:r w:rsidRPr="00EE4FEB">
        <w:rPr>
          <w:rFonts w:ascii="Calibri" w:hAnsi="Calibri" w:cs="Calibri"/>
        </w:rPr>
        <w:t>абилитации</w:t>
      </w:r>
      <w:proofErr w:type="spellEnd"/>
      <w:r w:rsidRPr="00EE4FEB">
        <w:rPr>
          <w:rFonts w:ascii="Calibri" w:hAnsi="Calibri" w:cs="Calibri"/>
        </w:rPr>
        <w:t xml:space="preserve"> инвалида предусматривает комплекс реабилитационных мероприятий для инвалида, направленных на восстановление, компенсацию нарушенных функций организма, формирование, восстановление, компенсацию способностей инвалида к выполнению определенных видов деятельности. При этом выдаваемые гражданину, признанному инвалидом, документы по результатам </w:t>
      </w:r>
      <w:proofErr w:type="gramStart"/>
      <w:r w:rsidRPr="00EE4FEB">
        <w:rPr>
          <w:rFonts w:ascii="Calibri" w:hAnsi="Calibri" w:cs="Calibri"/>
        </w:rPr>
        <w:t>медико-социальной</w:t>
      </w:r>
      <w:proofErr w:type="gramEnd"/>
      <w:r w:rsidRPr="00EE4FEB">
        <w:rPr>
          <w:rFonts w:ascii="Calibri" w:hAnsi="Calibri" w:cs="Calibri"/>
        </w:rPr>
        <w:t xml:space="preserve"> экспертизы (справка об инвалидности, индивидуальная программа реабилитации инвалида) не содержат выводов о признании такого гражданина пригодным (временно или постоянно) по состоянию здоровья к выполнению отдельных видов работ.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proofErr w:type="gramStart"/>
      <w:r w:rsidRPr="00EE4FEB">
        <w:rPr>
          <w:rFonts w:ascii="Calibri" w:hAnsi="Calibri" w:cs="Calibri"/>
        </w:rPr>
        <w:t xml:space="preserve">Таким образом, судебные инстанции неправильно определили цели и задачи экспертизы профессиональной пригодности и медико-социальной экспертизы, а также предназначение индивидуальной программы реабилитации и </w:t>
      </w:r>
      <w:proofErr w:type="spellStart"/>
      <w:r w:rsidRPr="00EE4FEB">
        <w:rPr>
          <w:rFonts w:ascii="Calibri" w:hAnsi="Calibri" w:cs="Calibri"/>
        </w:rPr>
        <w:t>абилитации</w:t>
      </w:r>
      <w:proofErr w:type="spellEnd"/>
      <w:r w:rsidRPr="00EE4FEB">
        <w:rPr>
          <w:rFonts w:ascii="Calibri" w:hAnsi="Calibri" w:cs="Calibri"/>
        </w:rPr>
        <w:t xml:space="preserve"> инвалидов, ошибочно полагая, что справка об установлении инвалидности и индивидуальная программа реабилитации инвалида являются единственными документами, выдаваемыми учреждением медико-социальной экспертизы по результатам проведения такой экспертизы, позволяющими работодателю уволить работника по пункту 8 части 1 статьи 77 Трудового</w:t>
      </w:r>
      <w:proofErr w:type="gramEnd"/>
      <w:r w:rsidRPr="00EE4FEB">
        <w:rPr>
          <w:rFonts w:ascii="Calibri" w:hAnsi="Calibri" w:cs="Calibri"/>
        </w:rPr>
        <w:t xml:space="preserve"> кодекса Российской Федерации.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Судебными инстанциями, сделавшими вывод о наличии у работодателя оснований для прекращения с ФИО</w:t>
      </w:r>
      <w:proofErr w:type="gramStart"/>
      <w:r w:rsidRPr="00EE4FEB">
        <w:rPr>
          <w:rFonts w:ascii="Calibri" w:hAnsi="Calibri" w:cs="Calibri"/>
        </w:rPr>
        <w:t>1</w:t>
      </w:r>
      <w:proofErr w:type="gramEnd"/>
      <w:r w:rsidRPr="00EE4FEB">
        <w:rPr>
          <w:rFonts w:ascii="Calibri" w:hAnsi="Calibri" w:cs="Calibri"/>
        </w:rPr>
        <w:t xml:space="preserve"> трудового договора по пункту 8 части 1 статьи 77 Трудового кодекса Российской Федерации в связи с признанием ФИО1 инвалидом и наличием у нее программы реабилитации инвалида, содержащей в том числе определенные рекомендации о показанных и противопоказанных видах трудовой деятельности, не принято во внимание, что, по смыслу частей </w:t>
      </w:r>
      <w:proofErr w:type="gramStart"/>
      <w:r w:rsidRPr="00EE4FEB">
        <w:rPr>
          <w:rFonts w:ascii="Calibri" w:hAnsi="Calibri" w:cs="Calibri"/>
        </w:rPr>
        <w:t xml:space="preserve">2, 5 статьи 11 Федерального закона "О социальной защите инвалидов в Российской Федерации", индивидуальная программа реабилитации инвалида, являющаяся обязательной для исполнения в том числе организациями независимо от организационно-правовых форм и </w:t>
      </w:r>
      <w:r w:rsidRPr="00EE4FEB">
        <w:rPr>
          <w:rFonts w:ascii="Calibri" w:hAnsi="Calibri" w:cs="Calibri"/>
        </w:rPr>
        <w:lastRenderedPageBreak/>
        <w:t>форм собственности, в случае ее представления гражданином, признанным инвалидом, для самого такого гражданина имеет рекомендательный характер и гражданин, признанный инвалидом, вправе отказаться от того или иного вида, формы и объема</w:t>
      </w:r>
      <w:proofErr w:type="gramEnd"/>
      <w:r w:rsidRPr="00EE4FEB">
        <w:rPr>
          <w:rFonts w:ascii="Calibri" w:hAnsi="Calibri" w:cs="Calibri"/>
        </w:rPr>
        <w:t xml:space="preserve"> реабилитационных мероприятий, а также от реализации программы в целом. В судебных постановлениях не приведены нормы закона, на основании которых судебными инстанциями сделан вывод о том, что состояние здоровья ФИО</w:t>
      </w:r>
      <w:proofErr w:type="gramStart"/>
      <w:r w:rsidRPr="00EE4FEB">
        <w:rPr>
          <w:rFonts w:ascii="Calibri" w:hAnsi="Calibri" w:cs="Calibri"/>
        </w:rPr>
        <w:t>1</w:t>
      </w:r>
      <w:proofErr w:type="gramEnd"/>
      <w:r w:rsidRPr="00EE4FEB">
        <w:rPr>
          <w:rFonts w:ascii="Calibri" w:hAnsi="Calibri" w:cs="Calibri"/>
        </w:rPr>
        <w:t xml:space="preserve"> и наличие в ее индивидуальной программе реабилитации определенных рекомендаций, касающихся ее трудовой деятельности, являлись препятствием к выполнению ФИО1 трудовой функции по должности управляющего объектом.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Учитывая приведенное выше, выводы судов первой и апелляционной инстанций о наличии у работодателя оснований для увольнения ФИО</w:t>
      </w:r>
      <w:proofErr w:type="gramStart"/>
      <w:r w:rsidRPr="00EE4FEB">
        <w:rPr>
          <w:rFonts w:ascii="Calibri" w:hAnsi="Calibri" w:cs="Calibri"/>
        </w:rPr>
        <w:t>1</w:t>
      </w:r>
      <w:proofErr w:type="gramEnd"/>
      <w:r w:rsidRPr="00EE4FEB">
        <w:rPr>
          <w:rFonts w:ascii="Calibri" w:hAnsi="Calibri" w:cs="Calibri"/>
        </w:rPr>
        <w:t xml:space="preserve"> по пункту 8 части 1 статьи 77 Трудового кодекса Российской Федерации являются неправомерными.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При таких обстоятельствах обжалуемые судебные постановления нельзя признать законными, поскольку они приняты с нарушениями норм материального права, что согласно статье 379.7 ГПК РФ является основанием для их отмены и направления дела на новое рассмотрение в суд первой инстанции.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При новом рассмотрении дела суду следует учесть изложенное и разрешить возникший спор в соответствии с подлежащими применению к спорным отношениям нормами материального права, требованиями процессуального закона и установленными по делу обстоятельствами, а также учесть правовую позицию, изложенную в пункте 15 Обзора судебной практики Верховного Суда Российской Федерации N (2023), утвержденного Президиумом Верховного Суда Российской Федерации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Руководствуясь статьями 379.7, 390, 390.1 Гражданского процессуального кодекса Российской Федерации, судебная коллегия по гражданским делам Второго кассационного суда общей юрисдикции</w:t>
      </w:r>
    </w:p>
    <w:p w:rsidR="00EE4FEB" w:rsidRPr="00EE4FEB" w:rsidRDefault="00EE4FEB">
      <w:pPr>
        <w:spacing w:after="1" w:line="220" w:lineRule="atLeast"/>
        <w:jc w:val="center"/>
      </w:pPr>
    </w:p>
    <w:p w:rsidR="00EE4FEB" w:rsidRPr="00EE4FEB" w:rsidRDefault="00EE4FEB">
      <w:pPr>
        <w:spacing w:after="1" w:line="220" w:lineRule="atLeast"/>
        <w:jc w:val="center"/>
      </w:pPr>
      <w:r w:rsidRPr="00EE4FEB">
        <w:rPr>
          <w:rFonts w:ascii="Calibri" w:hAnsi="Calibri" w:cs="Calibri"/>
        </w:rPr>
        <w:t>определила:</w:t>
      </w:r>
    </w:p>
    <w:p w:rsidR="00EE4FEB" w:rsidRPr="00EE4FEB" w:rsidRDefault="00EE4FEB">
      <w:pPr>
        <w:spacing w:after="1" w:line="220" w:lineRule="atLeast"/>
        <w:jc w:val="center"/>
      </w:pPr>
    </w:p>
    <w:p w:rsidR="00EE4FEB" w:rsidRPr="00EE4FEB" w:rsidRDefault="00EE4FEB">
      <w:pPr>
        <w:spacing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решение Бабушкинского районного суда &lt;адрес&gt; от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 и апелляционное определение судебной коллегии по гражданским делам Московского городского суда от ДД.ММ.ГГГГ отменить.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Дело направить на новое рассмотрение в суд первой инстанции - Бабушкинский районный суд &lt;адрес&gt;.</w:t>
      </w:r>
    </w:p>
    <w:p w:rsidR="00EE4FEB" w:rsidRPr="00EE4FEB" w:rsidRDefault="00EE4FEB">
      <w:pPr>
        <w:spacing w:before="220" w:after="1" w:line="220" w:lineRule="atLeast"/>
        <w:ind w:firstLine="540"/>
        <w:jc w:val="both"/>
      </w:pPr>
      <w:r w:rsidRPr="00EE4FEB">
        <w:rPr>
          <w:rFonts w:ascii="Calibri" w:hAnsi="Calibri" w:cs="Calibri"/>
        </w:rPr>
        <w:t>Мотивированное определение изготовлено ДД.ММ</w:t>
      </w:r>
      <w:proofErr w:type="gramStart"/>
      <w:r w:rsidRPr="00EE4FEB">
        <w:rPr>
          <w:rFonts w:ascii="Calibri" w:hAnsi="Calibri" w:cs="Calibri"/>
        </w:rPr>
        <w:t>.Г</w:t>
      </w:r>
      <w:proofErr w:type="gramEnd"/>
      <w:r w:rsidRPr="00EE4FEB">
        <w:rPr>
          <w:rFonts w:ascii="Calibri" w:hAnsi="Calibri" w:cs="Calibri"/>
        </w:rPr>
        <w:t>ГГГ.</w:t>
      </w:r>
    </w:p>
    <w:p w:rsidR="00EE4FEB" w:rsidRPr="00EE4FEB" w:rsidRDefault="00EE4FEB">
      <w:pPr>
        <w:spacing w:after="1" w:line="220" w:lineRule="atLeast"/>
        <w:ind w:firstLine="540"/>
        <w:jc w:val="both"/>
      </w:pPr>
    </w:p>
    <w:sectPr w:rsidR="00EE4FEB" w:rsidRPr="00EE4FEB" w:rsidSect="00C63F48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C415B"/>
    <w:rsid w:val="00454620"/>
    <w:rsid w:val="005A335F"/>
    <w:rsid w:val="00641C92"/>
    <w:rsid w:val="00712DB5"/>
    <w:rsid w:val="007D328D"/>
    <w:rsid w:val="00847224"/>
    <w:rsid w:val="008F54BB"/>
    <w:rsid w:val="00943A03"/>
    <w:rsid w:val="00A07CEF"/>
    <w:rsid w:val="00AA0D78"/>
    <w:rsid w:val="00B811E1"/>
    <w:rsid w:val="00C452F6"/>
    <w:rsid w:val="00CF57D2"/>
    <w:rsid w:val="00DF45A6"/>
    <w:rsid w:val="00E55251"/>
    <w:rsid w:val="00EE4FEB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5535</Words>
  <Characters>31556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2</cp:revision>
  <dcterms:created xsi:type="dcterms:W3CDTF">2026-10-07T03:13:00Z</dcterms:created>
  <dcterms:modified xsi:type="dcterms:W3CDTF">2026-10-07T03:13:00Z</dcterms:modified>
</cp:coreProperties>
</file>