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BBF" w:rsidRPr="006F3325" w:rsidRDefault="000C1953">
      <w:pPr>
        <w:pStyle w:val="ConsPlusNormal"/>
        <w:jc w:val="right"/>
        <w:outlineLvl w:val="0"/>
        <w:rPr>
          <w:rFonts w:ascii="Times New Roman" w:hAnsi="Times New Roman" w:cs="Times New Roman"/>
          <w:sz w:val="28"/>
        </w:rPr>
      </w:pPr>
      <w:r w:rsidRPr="006F3325">
        <w:rPr>
          <w:rFonts w:ascii="Times New Roman" w:hAnsi="Times New Roman" w:cs="Times New Roman"/>
          <w:sz w:val="28"/>
        </w:rPr>
        <w:t>Проект</w:t>
      </w:r>
    </w:p>
    <w:p w:rsidR="006E1BBF" w:rsidRDefault="006E1BBF">
      <w:pPr>
        <w:pStyle w:val="ConsPlusNormal"/>
        <w:jc w:val="right"/>
        <w:outlineLvl w:val="0"/>
      </w:pPr>
    </w:p>
    <w:p w:rsidR="006E1BBF" w:rsidRDefault="006E1BBF">
      <w:pPr>
        <w:pStyle w:val="ConsPlusNormal"/>
        <w:jc w:val="right"/>
        <w:outlineLvl w:val="0"/>
      </w:pPr>
    </w:p>
    <w:p w:rsidR="006E1BBF" w:rsidRDefault="000C195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6E1BBF" w:rsidRDefault="006E1BBF">
      <w:pPr>
        <w:pStyle w:val="ConsPlusTitl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BBF" w:rsidRDefault="000C195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6E1BBF" w:rsidRDefault="000C195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 _____ 20</w:t>
      </w:r>
      <w:r w:rsidR="00F6668D">
        <w:rPr>
          <w:rFonts w:ascii="Times New Roman" w:hAnsi="Times New Roman" w:cs="Times New Roman"/>
          <w:b w:val="0"/>
          <w:sz w:val="28"/>
          <w:szCs w:val="28"/>
        </w:rPr>
        <w:t>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6E1BBF" w:rsidRDefault="006E1BBF">
      <w:pPr>
        <w:pStyle w:val="ConsPlusTitl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BBF" w:rsidRDefault="000C195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</w:t>
      </w:r>
    </w:p>
    <w:p w:rsidR="006E1BBF" w:rsidRDefault="006E1BBF">
      <w:pPr>
        <w:pStyle w:val="ac"/>
        <w:spacing w:beforeAutospacing="0" w:after="0" w:afterAutospacing="0"/>
        <w:ind w:firstLine="539"/>
        <w:jc w:val="center"/>
        <w:rPr>
          <w:b/>
          <w:sz w:val="28"/>
          <w:szCs w:val="28"/>
        </w:rPr>
      </w:pPr>
    </w:p>
    <w:p w:rsidR="006E1BBF" w:rsidRDefault="000C1953">
      <w:pPr>
        <w:pStyle w:val="ac"/>
        <w:spacing w:beforeAutospacing="0" w:after="0" w:afterAutospacing="0"/>
        <w:ind w:firstLine="5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Правил направления средств от оказания организациями федеральной почтовой связи услуг, указанных в части 1 статьи 10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а также размеров платы </w:t>
      </w:r>
      <w:r>
        <w:rPr>
          <w:b/>
          <w:sz w:val="28"/>
          <w:szCs w:val="28"/>
        </w:rPr>
        <w:br/>
        <w:t>за оказание таких услуг, на обеспечение финансово-хозяйственной деятельности организации федеральной почтовой связи, а в случае участия многофункциональных центров</w:t>
      </w:r>
      <w:r w:rsidR="007C29D0">
        <w:rPr>
          <w:b/>
          <w:sz w:val="28"/>
          <w:szCs w:val="28"/>
        </w:rPr>
        <w:t xml:space="preserve"> </w:t>
      </w:r>
      <w:r w:rsidR="007C29D0" w:rsidRPr="007C29D0">
        <w:rPr>
          <w:b/>
          <w:sz w:val="28"/>
          <w:szCs w:val="28"/>
        </w:rPr>
        <w:t>предоставления государственных и муниципальных услуг</w:t>
      </w:r>
      <w:r>
        <w:rPr>
          <w:b/>
          <w:sz w:val="28"/>
          <w:szCs w:val="28"/>
        </w:rPr>
        <w:t xml:space="preserve"> в оказании указанных услуг, также на обеспечение деятельности таких многофункциональных центров</w:t>
      </w:r>
      <w:r w:rsidR="007C29D0">
        <w:rPr>
          <w:b/>
          <w:sz w:val="28"/>
          <w:szCs w:val="28"/>
        </w:rPr>
        <w:t xml:space="preserve"> </w:t>
      </w:r>
      <w:r w:rsidR="007C29D0" w:rsidRPr="007C29D0">
        <w:rPr>
          <w:b/>
          <w:sz w:val="28"/>
          <w:szCs w:val="28"/>
        </w:rPr>
        <w:t>предоставления государственных и муниципальных услуг</w:t>
      </w:r>
    </w:p>
    <w:p w:rsidR="006E1BBF" w:rsidRDefault="006E1B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E1BBF" w:rsidRDefault="006E1B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E1BBF" w:rsidRDefault="000C1953">
      <w:pPr>
        <w:pStyle w:val="ac"/>
        <w:spacing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</w:t>
      </w:r>
      <w:r w:rsidR="007C29D0">
        <w:rPr>
          <w:sz w:val="28"/>
          <w:szCs w:val="28"/>
        </w:rPr>
        <w:t>2</w:t>
      </w:r>
      <w:r>
        <w:rPr>
          <w:sz w:val="28"/>
          <w:szCs w:val="28"/>
        </w:rPr>
        <w:t xml:space="preserve"> статьи 10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br/>
        <w:t xml:space="preserve">«Об организации предоставления государственных и муниципальных услуг» Правительство Российской Федерации </w:t>
      </w:r>
      <w:r>
        <w:rPr>
          <w:b/>
          <w:bCs/>
          <w:spacing w:val="20"/>
          <w:sz w:val="28"/>
          <w:szCs w:val="28"/>
        </w:rPr>
        <w:t>постановляет</w:t>
      </w:r>
      <w:r>
        <w:rPr>
          <w:sz w:val="28"/>
          <w:szCs w:val="28"/>
        </w:rPr>
        <w:t xml:space="preserve">: </w:t>
      </w:r>
    </w:p>
    <w:p w:rsidR="006E1BBF" w:rsidRDefault="006E1BBF">
      <w:pPr>
        <w:pStyle w:val="ac"/>
        <w:spacing w:beforeAutospacing="0" w:after="0" w:afterAutospacing="0"/>
        <w:ind w:firstLine="539"/>
        <w:jc w:val="both"/>
        <w:rPr>
          <w:sz w:val="28"/>
          <w:szCs w:val="28"/>
        </w:rPr>
      </w:pPr>
    </w:p>
    <w:p w:rsidR="006E1BBF" w:rsidRDefault="000C1953">
      <w:pPr>
        <w:pStyle w:val="ac"/>
        <w:spacing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Правила направления средств от оказания организациями федеральной почтовой связи услуг, указанных в части 1 статьи 10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Федерального закона «Об организации предоставления государственных</w:t>
      </w:r>
      <w:r>
        <w:rPr>
          <w:sz w:val="28"/>
          <w:szCs w:val="28"/>
        </w:rPr>
        <w:br/>
        <w:t>и муниципальных услуг», а также размеров платы за оказание таких услуг,</w:t>
      </w:r>
      <w:r>
        <w:rPr>
          <w:sz w:val="28"/>
          <w:szCs w:val="28"/>
        </w:rPr>
        <w:br/>
        <w:t>на обеспечение финансово-хозяйственной деятельности организации федеральной почтовой связи, а в случае участия многофункциональных центров</w:t>
      </w:r>
      <w:r w:rsidR="007C29D0">
        <w:rPr>
          <w:sz w:val="28"/>
          <w:szCs w:val="28"/>
        </w:rPr>
        <w:t xml:space="preserve"> предоставления государственных и муниципальных услуг</w:t>
      </w:r>
      <w:r>
        <w:rPr>
          <w:sz w:val="28"/>
          <w:szCs w:val="28"/>
        </w:rPr>
        <w:t xml:space="preserve"> в оказании указанных услуг, также на обеспечение деятельности таких многофункциональных центров</w:t>
      </w:r>
      <w:r w:rsidR="007C29D0">
        <w:rPr>
          <w:sz w:val="28"/>
          <w:szCs w:val="28"/>
        </w:rPr>
        <w:t xml:space="preserve"> предоставления государственных </w:t>
      </w:r>
      <w:r w:rsidR="007C29D0">
        <w:rPr>
          <w:sz w:val="28"/>
          <w:szCs w:val="28"/>
        </w:rPr>
        <w:br/>
        <w:t>и муниципальных услуг</w:t>
      </w:r>
      <w:r>
        <w:rPr>
          <w:sz w:val="28"/>
          <w:szCs w:val="28"/>
        </w:rPr>
        <w:t>».</w:t>
      </w:r>
    </w:p>
    <w:p w:rsidR="006E1BBF" w:rsidRDefault="000C1953">
      <w:pPr>
        <w:pStyle w:val="ac"/>
        <w:spacing w:beforeAutospacing="0" w:after="0" w:afterAutospacing="0"/>
        <w:ind w:firstLine="539"/>
        <w:jc w:val="both"/>
        <w:rPr>
          <w:sz w:val="28"/>
          <w:szCs w:val="28"/>
        </w:rPr>
      </w:pPr>
      <w:r>
        <w:rPr>
          <w:color w:val="0F1115"/>
          <w:sz w:val="28"/>
          <w:szCs w:val="28"/>
        </w:rPr>
        <w:t xml:space="preserve">2. Настоящее постановление вступает в силу с 1 марта 2027 года. </w:t>
      </w:r>
    </w:p>
    <w:p w:rsidR="006E1BBF" w:rsidRDefault="000C1953">
      <w:pPr>
        <w:pStyle w:val="ac"/>
        <w:spacing w:beforeAutospacing="0" w:after="0" w:afterAutospacing="0"/>
        <w:jc w:val="both"/>
      </w:pPr>
      <w:r>
        <w:t xml:space="preserve">  </w:t>
      </w:r>
    </w:p>
    <w:p w:rsidR="006E1BBF" w:rsidRDefault="006E1BBF">
      <w:pPr>
        <w:pStyle w:val="ac"/>
        <w:spacing w:beforeAutospacing="0" w:after="0" w:afterAutospacing="0"/>
        <w:jc w:val="both"/>
      </w:pPr>
    </w:p>
    <w:tbl>
      <w:tblPr>
        <w:tblW w:w="9247" w:type="dxa"/>
        <w:tblInd w:w="108" w:type="dxa"/>
        <w:tblLook w:val="04A0" w:firstRow="1" w:lastRow="0" w:firstColumn="1" w:lastColumn="0" w:noHBand="0" w:noVBand="1"/>
      </w:tblPr>
      <w:tblGrid>
        <w:gridCol w:w="4290"/>
        <w:gridCol w:w="4957"/>
      </w:tblGrid>
      <w:tr w:rsidR="006E1BBF">
        <w:tc>
          <w:tcPr>
            <w:tcW w:w="4290" w:type="dxa"/>
            <w:shd w:val="clear" w:color="auto" w:fill="auto"/>
          </w:tcPr>
          <w:p w:rsidR="006E1BBF" w:rsidRDefault="000C195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Председатель Правительства</w:t>
            </w:r>
          </w:p>
          <w:p w:rsidR="006E1BBF" w:rsidRDefault="000C195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4956" w:type="dxa"/>
            <w:shd w:val="clear" w:color="auto" w:fill="auto"/>
          </w:tcPr>
          <w:p w:rsidR="006E1BBF" w:rsidRDefault="006E1BB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6E1BBF" w:rsidRDefault="000C195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М. 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Мишустин</w:t>
            </w:r>
            <w:proofErr w:type="spellEnd"/>
          </w:p>
        </w:tc>
      </w:tr>
    </w:tbl>
    <w:p w:rsidR="006E1BBF" w:rsidRDefault="006E1B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E1BBF" w:rsidRDefault="006E1BBF">
      <w:pPr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6E1BBF" w:rsidRDefault="000C1953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Утверждены</w:t>
      </w:r>
    </w:p>
    <w:p w:rsidR="006E1BBF" w:rsidRDefault="000C1953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 Правительства</w:t>
      </w:r>
    </w:p>
    <w:p w:rsidR="006E1BBF" w:rsidRDefault="000C1953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</w:t>
      </w:r>
    </w:p>
    <w:p w:rsidR="006E1BBF" w:rsidRDefault="000C1953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 ______ 20___ г. № ____</w:t>
      </w:r>
    </w:p>
    <w:p w:rsidR="006E1BBF" w:rsidRDefault="006E1B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BBF" w:rsidRDefault="006E1B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BBF" w:rsidRDefault="006E1B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BBF" w:rsidRDefault="006E1B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BBF" w:rsidRDefault="000C19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6E1BBF" w:rsidRDefault="000C19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направления средств от оказания организациями федеральной почтовой связи услуг, указанных в части 1 статьи 10</w:t>
      </w:r>
      <w:r w:rsidRPr="007B4D2A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«Об организации предоставления государственных и муниципальных услуг», а также размеров платы за оказание таких услуг, на обеспечение финансово-хозяйственной деятельности организации федеральной почтовой связи, а в случае участия многофункциональных центров</w:t>
      </w:r>
      <w:r w:rsidR="00F666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668D" w:rsidRPr="00F6668D">
        <w:rPr>
          <w:rFonts w:ascii="Times New Roman" w:hAnsi="Times New Roman" w:cs="Times New Roman"/>
          <w:b/>
          <w:sz w:val="28"/>
          <w:szCs w:val="28"/>
        </w:rPr>
        <w:t>предоставления государственных и муниципальных услуг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в оказании указанных услуг, также на обеспечение деятельности таких многофункциональных центров</w:t>
      </w:r>
      <w:r w:rsidR="00F666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668D" w:rsidRPr="00F6668D">
        <w:rPr>
          <w:rFonts w:ascii="Times New Roman" w:hAnsi="Times New Roman" w:cs="Times New Roman"/>
          <w:b/>
          <w:sz w:val="28"/>
          <w:szCs w:val="28"/>
        </w:rPr>
        <w:t>предоставления государственных и муниципальных услуг</w:t>
      </w:r>
    </w:p>
    <w:p w:rsidR="006E1BBF" w:rsidRDefault="006E1BBF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E1BBF" w:rsidRDefault="000C195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Настоящие Правила устанавливают порядок направления средств</w:t>
      </w:r>
      <w:r>
        <w:rPr>
          <w:rFonts w:ascii="Times New Roman" w:hAnsi="Times New Roman" w:cs="Times New Roman"/>
          <w:sz w:val="28"/>
          <w:szCs w:val="28"/>
        </w:rPr>
        <w:br/>
        <w:t>от оказания организациями федеральной почтовой связи и (или) многофункциональными центрами</w:t>
      </w:r>
      <w:r w:rsidR="00F6668D">
        <w:rPr>
          <w:rFonts w:ascii="Times New Roman" w:hAnsi="Times New Roman" w:cs="Times New Roman"/>
          <w:sz w:val="28"/>
          <w:szCs w:val="28"/>
        </w:rPr>
        <w:t xml:space="preserve"> </w:t>
      </w:r>
      <w:r w:rsidR="00F6668D" w:rsidRPr="00F6668D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государственных </w:t>
      </w:r>
      <w:r w:rsidR="00F6668D">
        <w:rPr>
          <w:rFonts w:ascii="Times New Roman" w:hAnsi="Times New Roman" w:cs="Times New Roman"/>
          <w:sz w:val="28"/>
          <w:szCs w:val="28"/>
        </w:rPr>
        <w:br/>
      </w:r>
      <w:r w:rsidR="00F6668D" w:rsidRPr="00F6668D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F6668D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CE6FBC">
        <w:rPr>
          <w:rFonts w:ascii="Times New Roman" w:hAnsi="Times New Roman" w:cs="Times New Roman"/>
          <w:sz w:val="28"/>
          <w:szCs w:val="28"/>
        </w:rPr>
        <w:t xml:space="preserve"> -</w:t>
      </w:r>
      <w:r w:rsidR="00F6668D">
        <w:rPr>
          <w:rFonts w:ascii="Times New Roman" w:hAnsi="Times New Roman" w:cs="Times New Roman"/>
          <w:sz w:val="28"/>
          <w:szCs w:val="28"/>
        </w:rPr>
        <w:t xml:space="preserve"> многофункциональный цент</w:t>
      </w:r>
      <w:r w:rsidR="00CE6FBC">
        <w:rPr>
          <w:rFonts w:ascii="Times New Roman" w:hAnsi="Times New Roman" w:cs="Times New Roman"/>
          <w:sz w:val="28"/>
          <w:szCs w:val="28"/>
        </w:rPr>
        <w:t>р</w:t>
      </w:r>
      <w:r w:rsidR="00F6668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услуг, указанных в части 1 статьи 10</w:t>
      </w:r>
      <w:r w:rsidRPr="00A621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</w:t>
      </w:r>
      <w:r w:rsidR="00F666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услуг», а также размер платы за оказываемые услуги. </w:t>
      </w:r>
    </w:p>
    <w:p w:rsidR="006E1BBF" w:rsidRDefault="000C195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Плата за оказание организациями федеральной почтовой связи</w:t>
      </w:r>
      <w:r>
        <w:rPr>
          <w:rFonts w:ascii="Times New Roman" w:hAnsi="Times New Roman" w:cs="Times New Roman"/>
          <w:sz w:val="28"/>
          <w:szCs w:val="28"/>
        </w:rPr>
        <w:br/>
        <w:t>и (или) многофункциональными центрами услуг, указанных в части 1 статьи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может использоваться на:</w:t>
      </w:r>
    </w:p>
    <w:p w:rsidR="006E1BBF" w:rsidRDefault="000C195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оплату труда работников организации федеральной почтовой связи</w:t>
      </w:r>
      <w:r>
        <w:rPr>
          <w:rFonts w:ascii="Times New Roman" w:hAnsi="Times New Roman" w:cs="Times New Roman"/>
          <w:sz w:val="28"/>
          <w:szCs w:val="28"/>
        </w:rPr>
        <w:br/>
        <w:t xml:space="preserve">и (или) многофункциональных центров и начисления на выплаты по оплате труда работников </w:t>
      </w:r>
      <w:r w:rsidR="00F6668D">
        <w:rPr>
          <w:rFonts w:ascii="Times New Roman" w:hAnsi="Times New Roman" w:cs="Times New Roman"/>
          <w:sz w:val="28"/>
          <w:szCs w:val="28"/>
        </w:rPr>
        <w:t>организации федеральной почтовой связи</w:t>
      </w:r>
      <w:r>
        <w:rPr>
          <w:rFonts w:ascii="Times New Roman" w:hAnsi="Times New Roman" w:cs="Times New Roman"/>
          <w:sz w:val="28"/>
          <w:szCs w:val="28"/>
        </w:rPr>
        <w:t xml:space="preserve"> и (или) многофункциональных центров;</w:t>
      </w:r>
    </w:p>
    <w:p w:rsidR="006E1BBF" w:rsidRDefault="000C195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закупку товаров (работ, услуг), необходимых для организации услуг, указанных в части 1 статьи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услуг»;</w:t>
      </w:r>
    </w:p>
    <w:p w:rsidR="006E1BBF" w:rsidRDefault="000C195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оплату </w:t>
      </w:r>
      <w:r w:rsidR="00F6668D"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F6668D">
        <w:rPr>
          <w:rFonts w:ascii="Times New Roman" w:hAnsi="Times New Roman" w:cs="Times New Roman"/>
          <w:sz w:val="28"/>
          <w:szCs w:val="28"/>
        </w:rPr>
        <w:t xml:space="preserve"> организации федеральной почтовой связи </w:t>
      </w:r>
      <w:r w:rsidR="006D68C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F6668D">
        <w:rPr>
          <w:rFonts w:ascii="Times New Roman" w:hAnsi="Times New Roman" w:cs="Times New Roman"/>
          <w:sz w:val="28"/>
          <w:szCs w:val="28"/>
        </w:rPr>
        <w:t>и</w:t>
      </w:r>
      <w:r w:rsidR="006D68CB" w:rsidRPr="006D68CB">
        <w:rPr>
          <w:rFonts w:ascii="Times New Roman" w:hAnsi="Times New Roman" w:cs="Times New Roman"/>
          <w:sz w:val="28"/>
          <w:szCs w:val="28"/>
        </w:rPr>
        <w:t xml:space="preserve"> </w:t>
      </w:r>
      <w:r w:rsidR="00F6668D">
        <w:rPr>
          <w:rFonts w:ascii="Times New Roman" w:hAnsi="Times New Roman" w:cs="Times New Roman"/>
          <w:sz w:val="28"/>
          <w:szCs w:val="28"/>
        </w:rPr>
        <w:t>(или) многофункциональных центров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668D" w:rsidRPr="00B930A1" w:rsidRDefault="000C1953" w:rsidP="00B930A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Плата за оказание услуг, указанных в части 1 статьи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услуг», устанавливается в размере</w:t>
      </w:r>
      <w:r w:rsidR="00B930A1">
        <w:rPr>
          <w:rFonts w:ascii="Times New Roman" w:hAnsi="Times New Roman" w:cs="Times New Roman"/>
          <w:sz w:val="28"/>
          <w:szCs w:val="28"/>
        </w:rPr>
        <w:t>, не превышающем</w:t>
      </w:r>
      <w:r w:rsidR="00B930A1">
        <w:rPr>
          <w:rFonts w:ascii="Times New Roman" w:hAnsi="Times New Roman" w:cs="Times New Roman"/>
          <w:sz w:val="28"/>
          <w:szCs w:val="28"/>
        </w:rPr>
        <w:br/>
        <w:t>5 тыс. рублей.</w:t>
      </w:r>
    </w:p>
    <w:sectPr w:rsidR="00F6668D" w:rsidRPr="00B930A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BF"/>
    <w:rsid w:val="000C1953"/>
    <w:rsid w:val="006D68CB"/>
    <w:rsid w:val="006E1BBF"/>
    <w:rsid w:val="006F3325"/>
    <w:rsid w:val="007B4D2A"/>
    <w:rsid w:val="007C29D0"/>
    <w:rsid w:val="00A62141"/>
    <w:rsid w:val="00B930A1"/>
    <w:rsid w:val="00CE6FBC"/>
    <w:rsid w:val="00F6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DD06"/>
  <w15:docId w15:val="{825B8FFF-76AE-4C0A-B272-79133778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F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D9605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D9605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D9605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D9605C"/>
    <w:rPr>
      <w:rFonts w:ascii="Segoe UI" w:hAnsi="Segoe UI" w:cs="Segoe UI"/>
      <w:sz w:val="18"/>
      <w:szCs w:val="18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customStyle="1" w:styleId="ConsPlusNormal">
    <w:name w:val="ConsPlusNormal"/>
    <w:qFormat/>
    <w:rsid w:val="00B95AC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B95AC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B95AC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qFormat/>
    <w:rsid w:val="002129F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qFormat/>
    <w:rsid w:val="002129F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D9605C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D9605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D9605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043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4826</TotalTime>
  <Pages>2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</cp:lastModifiedBy>
  <cp:revision>76</cp:revision>
  <cp:lastPrinted>2026-09-23T12:17:00Z</cp:lastPrinted>
  <dcterms:created xsi:type="dcterms:W3CDTF">2026-08-05T15:16:00Z</dcterms:created>
  <dcterms:modified xsi:type="dcterms:W3CDTF">2026-09-30T08:33:00Z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